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7A92A" w14:textId="7744512E" w:rsidR="00854E68" w:rsidRPr="00DF68F5" w:rsidRDefault="00052E33" w:rsidP="00AD1D1A">
      <w:pPr>
        <w:spacing w:after="0"/>
        <w:jc w:val="both"/>
        <w:rPr>
          <w:b/>
          <w:sz w:val="28"/>
          <w:szCs w:val="20"/>
        </w:rPr>
      </w:pPr>
      <w:bookmarkStart w:id="0" w:name="_GoBack"/>
      <w:bookmarkEnd w:id="0"/>
      <w:r w:rsidRPr="00DF68F5">
        <w:rPr>
          <w:b/>
          <w:sz w:val="28"/>
          <w:szCs w:val="20"/>
        </w:rPr>
        <w:t>E</w:t>
      </w:r>
      <w:r w:rsidR="00FC7C2B" w:rsidRPr="00DF68F5">
        <w:rPr>
          <w:b/>
          <w:sz w:val="28"/>
          <w:szCs w:val="20"/>
        </w:rPr>
        <w:t>hemalige</w:t>
      </w:r>
      <w:r w:rsidRPr="00DF68F5">
        <w:rPr>
          <w:b/>
          <w:sz w:val="28"/>
          <w:szCs w:val="20"/>
        </w:rPr>
        <w:t>r</w:t>
      </w:r>
      <w:r w:rsidR="00FC7C2B" w:rsidRPr="00DF68F5">
        <w:rPr>
          <w:b/>
          <w:sz w:val="28"/>
          <w:szCs w:val="20"/>
        </w:rPr>
        <w:t xml:space="preserve"> schwedische</w:t>
      </w:r>
      <w:r w:rsidRPr="00DF68F5">
        <w:rPr>
          <w:b/>
          <w:sz w:val="28"/>
          <w:szCs w:val="20"/>
        </w:rPr>
        <w:t>r</w:t>
      </w:r>
      <w:r w:rsidR="00FC7C2B" w:rsidRPr="00DF68F5">
        <w:rPr>
          <w:b/>
          <w:sz w:val="28"/>
          <w:szCs w:val="20"/>
        </w:rPr>
        <w:t xml:space="preserve"> Ministerpräsident </w:t>
      </w:r>
      <w:r w:rsidR="00B54BF1" w:rsidRPr="00DF68F5">
        <w:rPr>
          <w:b/>
          <w:sz w:val="28"/>
          <w:szCs w:val="20"/>
        </w:rPr>
        <w:t>Göran Persson</w:t>
      </w:r>
      <w:r w:rsidR="00FC7C2B" w:rsidRPr="00DF68F5">
        <w:rPr>
          <w:b/>
          <w:sz w:val="28"/>
          <w:szCs w:val="20"/>
        </w:rPr>
        <w:t>:</w:t>
      </w:r>
    </w:p>
    <w:p w14:paraId="1BD18E25" w14:textId="77777777" w:rsidR="00B54BF1" w:rsidRPr="00DF68F5" w:rsidRDefault="003B1704" w:rsidP="00AD1D1A">
      <w:pPr>
        <w:spacing w:after="0"/>
        <w:jc w:val="both"/>
        <w:rPr>
          <w:b/>
          <w:szCs w:val="20"/>
        </w:rPr>
      </w:pPr>
      <w:r w:rsidRPr="00DF68F5">
        <w:rPr>
          <w:b/>
          <w:szCs w:val="20"/>
        </w:rPr>
        <w:t>„</w:t>
      </w:r>
      <w:r w:rsidR="00FC7C2B" w:rsidRPr="00DF68F5">
        <w:rPr>
          <w:b/>
          <w:szCs w:val="20"/>
        </w:rPr>
        <w:t>Nachhaltig genutzte Wirtschaftswälder leisten höchsten Beitrag zur Daseinsvorso</w:t>
      </w:r>
      <w:r w:rsidR="00FC7C2B" w:rsidRPr="00DF68F5">
        <w:rPr>
          <w:b/>
          <w:szCs w:val="20"/>
        </w:rPr>
        <w:t>r</w:t>
      </w:r>
      <w:r w:rsidR="00FC7C2B" w:rsidRPr="00DF68F5">
        <w:rPr>
          <w:b/>
          <w:szCs w:val="20"/>
        </w:rPr>
        <w:t>ge</w:t>
      </w:r>
      <w:r w:rsidRPr="00DF68F5">
        <w:rPr>
          <w:b/>
          <w:szCs w:val="20"/>
        </w:rPr>
        <w:t>“</w:t>
      </w:r>
    </w:p>
    <w:p w14:paraId="5146EBC5" w14:textId="77777777" w:rsidR="003B1704" w:rsidRPr="00DF68F5" w:rsidRDefault="00370633" w:rsidP="00AD1D1A">
      <w:pPr>
        <w:spacing w:after="0"/>
        <w:jc w:val="both"/>
        <w:rPr>
          <w:b/>
          <w:szCs w:val="20"/>
        </w:rPr>
      </w:pPr>
      <w:r w:rsidRPr="00DF68F5">
        <w:rPr>
          <w:b/>
          <w:szCs w:val="20"/>
        </w:rPr>
        <w:t>Forstwirtschaft hat Schlüsselrolle für den globalen Klimaschutz.</w:t>
      </w:r>
    </w:p>
    <w:p w14:paraId="28CFC59A" w14:textId="77777777" w:rsidR="00370633" w:rsidRDefault="00370633" w:rsidP="00AD1D1A">
      <w:pPr>
        <w:spacing w:after="0"/>
        <w:jc w:val="both"/>
        <w:rPr>
          <w:sz w:val="20"/>
          <w:szCs w:val="20"/>
        </w:rPr>
      </w:pPr>
    </w:p>
    <w:p w14:paraId="45DC610A" w14:textId="7E1809B7" w:rsidR="007D0ACA" w:rsidRDefault="00CC7883" w:rsidP="00AD1D1A">
      <w:pPr>
        <w:spacing w:after="0"/>
        <w:jc w:val="both"/>
        <w:rPr>
          <w:b/>
          <w:sz w:val="20"/>
          <w:szCs w:val="20"/>
        </w:rPr>
      </w:pPr>
      <w:r>
        <w:rPr>
          <w:sz w:val="20"/>
          <w:szCs w:val="20"/>
        </w:rPr>
        <w:t xml:space="preserve">Flensburg </w:t>
      </w:r>
      <w:r w:rsidR="003B1704" w:rsidRPr="00CC7883">
        <w:rPr>
          <w:sz w:val="20"/>
          <w:szCs w:val="20"/>
        </w:rPr>
        <w:t>18.Juni 2015:</w:t>
      </w:r>
      <w:r w:rsidR="003B1704">
        <w:rPr>
          <w:b/>
          <w:sz w:val="20"/>
          <w:szCs w:val="20"/>
        </w:rPr>
        <w:t xml:space="preserve"> Nach Ansicht des ehemaligen schwedischen Ministerpräsidenten</w:t>
      </w:r>
      <w:r>
        <w:rPr>
          <w:b/>
          <w:sz w:val="20"/>
          <w:szCs w:val="20"/>
        </w:rPr>
        <w:t xml:space="preserve"> </w:t>
      </w:r>
      <w:r w:rsidR="003B1704">
        <w:rPr>
          <w:b/>
          <w:sz w:val="20"/>
          <w:szCs w:val="20"/>
        </w:rPr>
        <w:t>, Gö</w:t>
      </w:r>
      <w:r w:rsidR="003B1704">
        <w:rPr>
          <w:b/>
          <w:sz w:val="20"/>
          <w:szCs w:val="20"/>
        </w:rPr>
        <w:t>r</w:t>
      </w:r>
      <w:r w:rsidR="003B1704">
        <w:rPr>
          <w:b/>
          <w:sz w:val="20"/>
          <w:szCs w:val="20"/>
        </w:rPr>
        <w:t>an Persson, hat die Forstwirtschaft eine Schlüsselrolle für den globalen Klima</w:t>
      </w:r>
      <w:r w:rsidR="00370633">
        <w:rPr>
          <w:b/>
          <w:sz w:val="20"/>
          <w:szCs w:val="20"/>
        </w:rPr>
        <w:t>schutz:</w:t>
      </w:r>
      <w:r w:rsidR="003B1704">
        <w:rPr>
          <w:b/>
          <w:sz w:val="20"/>
          <w:szCs w:val="20"/>
        </w:rPr>
        <w:t xml:space="preserve"> „Die Art und Weise, wie die Nutzung der Wälder erfolgt, wird darüber entscheiden, wie erfolgreich die Transformation zu einer Gesellschaft</w:t>
      </w:r>
      <w:r w:rsidR="00826471">
        <w:rPr>
          <w:b/>
          <w:sz w:val="20"/>
          <w:szCs w:val="20"/>
        </w:rPr>
        <w:t xml:space="preserve"> gelingt, die auf Erneuerbarkeit basiert.“ Persson mahnte eine proaktive Klimaschutzstrategie an, die sowohl den Anspruch an die nachhaltige Bewir</w:t>
      </w:r>
      <w:r w:rsidR="00826471">
        <w:rPr>
          <w:b/>
          <w:sz w:val="20"/>
          <w:szCs w:val="20"/>
        </w:rPr>
        <w:t>t</w:t>
      </w:r>
      <w:r w:rsidR="00826471">
        <w:rPr>
          <w:b/>
          <w:sz w:val="20"/>
          <w:szCs w:val="20"/>
        </w:rPr>
        <w:t xml:space="preserve">schaftung der Wälder in Europa, als auch die aktuelle globale Verantwortung beinhalte. </w:t>
      </w:r>
    </w:p>
    <w:p w14:paraId="32838A09" w14:textId="77777777" w:rsidR="00826471" w:rsidRPr="00C603B4" w:rsidRDefault="00826471" w:rsidP="00AD1D1A">
      <w:pPr>
        <w:spacing w:after="0"/>
        <w:jc w:val="both"/>
        <w:rPr>
          <w:b/>
          <w:sz w:val="20"/>
          <w:szCs w:val="20"/>
        </w:rPr>
      </w:pPr>
    </w:p>
    <w:p w14:paraId="44DB5D07" w14:textId="461085C8" w:rsidR="00130F0A" w:rsidRPr="007D0ACA" w:rsidRDefault="00854E68" w:rsidP="00130F0A">
      <w:pPr>
        <w:spacing w:after="0"/>
        <w:jc w:val="both"/>
        <w:rPr>
          <w:sz w:val="20"/>
          <w:szCs w:val="20"/>
        </w:rPr>
      </w:pPr>
      <w:r w:rsidRPr="00C603B4">
        <w:rPr>
          <w:sz w:val="20"/>
          <w:szCs w:val="20"/>
        </w:rPr>
        <w:t>In</w:t>
      </w:r>
      <w:r w:rsidR="00A55070" w:rsidRPr="00C603B4">
        <w:rPr>
          <w:sz w:val="20"/>
          <w:szCs w:val="20"/>
        </w:rPr>
        <w:t xml:space="preserve"> </w:t>
      </w:r>
      <w:r w:rsidR="00370633">
        <w:rPr>
          <w:sz w:val="20"/>
          <w:szCs w:val="20"/>
        </w:rPr>
        <w:t xml:space="preserve">seiner </w:t>
      </w:r>
      <w:r w:rsidR="00072A11">
        <w:rPr>
          <w:sz w:val="20"/>
          <w:szCs w:val="20"/>
        </w:rPr>
        <w:t>Eröffnungsrede</w:t>
      </w:r>
      <w:r w:rsidR="00370633">
        <w:rPr>
          <w:sz w:val="20"/>
          <w:szCs w:val="20"/>
        </w:rPr>
        <w:t xml:space="preserve"> zur</w:t>
      </w:r>
      <w:r w:rsidRPr="00C603B4">
        <w:rPr>
          <w:sz w:val="20"/>
          <w:szCs w:val="20"/>
        </w:rPr>
        <w:t xml:space="preserve"> 67.</w:t>
      </w:r>
      <w:r w:rsidR="00370633">
        <w:rPr>
          <w:spacing w:val="-10"/>
          <w:sz w:val="20"/>
          <w:szCs w:val="20"/>
        </w:rPr>
        <w:t xml:space="preserve"> </w:t>
      </w:r>
      <w:r w:rsidR="007D0ACA" w:rsidRPr="00C603B4">
        <w:rPr>
          <w:sz w:val="20"/>
          <w:szCs w:val="20"/>
        </w:rPr>
        <w:t>Tagung</w:t>
      </w:r>
      <w:r w:rsidRPr="00C603B4">
        <w:rPr>
          <w:sz w:val="20"/>
          <w:szCs w:val="20"/>
        </w:rPr>
        <w:t xml:space="preserve"> des Deutschen Forstvereins</w:t>
      </w:r>
      <w:r w:rsidR="00A55070" w:rsidRPr="00C603B4">
        <w:rPr>
          <w:sz w:val="20"/>
          <w:szCs w:val="20"/>
        </w:rPr>
        <w:t xml:space="preserve"> </w:t>
      </w:r>
      <w:r w:rsidR="00113BB5">
        <w:rPr>
          <w:sz w:val="20"/>
          <w:szCs w:val="20"/>
        </w:rPr>
        <w:t>in Flensburg be</w:t>
      </w:r>
      <w:r w:rsidR="00753DAD">
        <w:rPr>
          <w:sz w:val="20"/>
          <w:szCs w:val="20"/>
        </w:rPr>
        <w:t>zeichnete</w:t>
      </w:r>
      <w:r w:rsidR="00370633">
        <w:rPr>
          <w:sz w:val="20"/>
          <w:szCs w:val="20"/>
        </w:rPr>
        <w:t xml:space="preserve"> der </w:t>
      </w:r>
      <w:r w:rsidR="00F53A21" w:rsidRPr="00C603B4">
        <w:rPr>
          <w:sz w:val="20"/>
          <w:szCs w:val="20"/>
        </w:rPr>
        <w:t xml:space="preserve">heutige Chef des schwedischen Staatsforstbetriebes </w:t>
      </w:r>
      <w:proofErr w:type="spellStart"/>
      <w:r w:rsidR="00CC7883">
        <w:rPr>
          <w:sz w:val="20"/>
          <w:szCs w:val="20"/>
        </w:rPr>
        <w:t>Sveagog</w:t>
      </w:r>
      <w:proofErr w:type="spellEnd"/>
      <w:r w:rsidR="00CC7883">
        <w:rPr>
          <w:sz w:val="20"/>
          <w:szCs w:val="20"/>
        </w:rPr>
        <w:t xml:space="preserve"> </w:t>
      </w:r>
      <w:r w:rsidR="00F45DE1">
        <w:rPr>
          <w:sz w:val="20"/>
          <w:szCs w:val="20"/>
        </w:rPr>
        <w:t>d</w:t>
      </w:r>
      <w:r w:rsidR="00370633">
        <w:rPr>
          <w:sz w:val="20"/>
          <w:szCs w:val="20"/>
        </w:rPr>
        <w:t>e</w:t>
      </w:r>
      <w:r w:rsidR="00F45DE1">
        <w:rPr>
          <w:sz w:val="20"/>
          <w:szCs w:val="20"/>
        </w:rPr>
        <w:t xml:space="preserve">n </w:t>
      </w:r>
      <w:r w:rsidR="00E90611">
        <w:rPr>
          <w:sz w:val="20"/>
          <w:szCs w:val="20"/>
        </w:rPr>
        <w:t xml:space="preserve">Umgang mit den </w:t>
      </w:r>
      <w:r w:rsidR="00F45DE1">
        <w:rPr>
          <w:sz w:val="20"/>
          <w:szCs w:val="20"/>
        </w:rPr>
        <w:t>Klima</w:t>
      </w:r>
      <w:r w:rsidR="00251762">
        <w:rPr>
          <w:sz w:val="20"/>
          <w:szCs w:val="20"/>
        </w:rPr>
        <w:t>veränd</w:t>
      </w:r>
      <w:r w:rsidR="00251762">
        <w:rPr>
          <w:sz w:val="20"/>
          <w:szCs w:val="20"/>
        </w:rPr>
        <w:t>e</w:t>
      </w:r>
      <w:r w:rsidR="00251762">
        <w:rPr>
          <w:sz w:val="20"/>
          <w:szCs w:val="20"/>
        </w:rPr>
        <w:t>rungen</w:t>
      </w:r>
      <w:r w:rsidR="00370633">
        <w:rPr>
          <w:sz w:val="20"/>
          <w:szCs w:val="20"/>
        </w:rPr>
        <w:t xml:space="preserve"> al</w:t>
      </w:r>
      <w:r w:rsidR="00F45DE1">
        <w:rPr>
          <w:sz w:val="20"/>
          <w:szCs w:val="20"/>
        </w:rPr>
        <w:t>s</w:t>
      </w:r>
      <w:r w:rsidR="00370633">
        <w:rPr>
          <w:sz w:val="20"/>
          <w:szCs w:val="20"/>
        </w:rPr>
        <w:t xml:space="preserve"> </w:t>
      </w:r>
      <w:r w:rsidR="00C603B4">
        <w:rPr>
          <w:sz w:val="20"/>
          <w:szCs w:val="20"/>
        </w:rPr>
        <w:t xml:space="preserve">die </w:t>
      </w:r>
      <w:r w:rsidR="0080174D">
        <w:rPr>
          <w:sz w:val="20"/>
          <w:szCs w:val="20"/>
        </w:rPr>
        <w:t>„</w:t>
      </w:r>
      <w:r w:rsidRPr="007D0ACA">
        <w:rPr>
          <w:sz w:val="20"/>
          <w:szCs w:val="20"/>
        </w:rPr>
        <w:t>größte Herausforderung</w:t>
      </w:r>
      <w:r w:rsidR="0080174D">
        <w:rPr>
          <w:sz w:val="20"/>
          <w:szCs w:val="20"/>
        </w:rPr>
        <w:t>“</w:t>
      </w:r>
      <w:r w:rsidRPr="007D0ACA">
        <w:rPr>
          <w:sz w:val="20"/>
          <w:szCs w:val="20"/>
        </w:rPr>
        <w:t xml:space="preserve">. </w:t>
      </w:r>
      <w:r w:rsidR="00C603B4">
        <w:rPr>
          <w:sz w:val="20"/>
          <w:szCs w:val="20"/>
        </w:rPr>
        <w:t>„</w:t>
      </w:r>
      <w:r w:rsidRPr="007D0ACA">
        <w:rPr>
          <w:sz w:val="20"/>
          <w:szCs w:val="20"/>
        </w:rPr>
        <w:t>Wir müssen den Übergang von einer auf dem Verbrauch von fossilen Energieträgern beruhenden Wirtschaft hin zu einer auf erneuerbaren Rohstoffen basi</w:t>
      </w:r>
      <w:r w:rsidRPr="007D0ACA">
        <w:rPr>
          <w:sz w:val="20"/>
          <w:szCs w:val="20"/>
        </w:rPr>
        <w:t>e</w:t>
      </w:r>
      <w:r w:rsidRPr="007D0ACA">
        <w:rPr>
          <w:sz w:val="20"/>
          <w:szCs w:val="20"/>
        </w:rPr>
        <w:t>renden Wirtschaftsführung bewältigen. Die Wälder spielen</w:t>
      </w:r>
      <w:r w:rsidR="00C603B4">
        <w:rPr>
          <w:sz w:val="20"/>
          <w:szCs w:val="20"/>
        </w:rPr>
        <w:t xml:space="preserve"> d</w:t>
      </w:r>
      <w:r w:rsidR="00610675">
        <w:rPr>
          <w:sz w:val="20"/>
          <w:szCs w:val="20"/>
        </w:rPr>
        <w:t>abei eine ents</w:t>
      </w:r>
      <w:r w:rsidR="00CC7883">
        <w:rPr>
          <w:sz w:val="20"/>
          <w:szCs w:val="20"/>
        </w:rPr>
        <w:t>cheidende Rolle</w:t>
      </w:r>
      <w:r w:rsidR="00610675">
        <w:rPr>
          <w:sz w:val="20"/>
          <w:szCs w:val="20"/>
        </w:rPr>
        <w:t>“</w:t>
      </w:r>
      <w:r w:rsidR="00CC7883">
        <w:rPr>
          <w:sz w:val="20"/>
          <w:szCs w:val="20"/>
        </w:rPr>
        <w:t>,</w:t>
      </w:r>
      <w:r w:rsidR="00610675">
        <w:rPr>
          <w:sz w:val="20"/>
          <w:szCs w:val="20"/>
        </w:rPr>
        <w:t xml:space="preserve"> </w:t>
      </w:r>
      <w:r w:rsidR="00C603B4">
        <w:rPr>
          <w:sz w:val="20"/>
          <w:szCs w:val="20"/>
        </w:rPr>
        <w:t>so Per</w:t>
      </w:r>
      <w:r w:rsidR="00C603B4">
        <w:rPr>
          <w:sz w:val="20"/>
          <w:szCs w:val="20"/>
        </w:rPr>
        <w:t>s</w:t>
      </w:r>
      <w:r w:rsidR="00C603B4">
        <w:rPr>
          <w:sz w:val="20"/>
          <w:szCs w:val="20"/>
        </w:rPr>
        <w:t>son.</w:t>
      </w:r>
      <w:r w:rsidRPr="007D0ACA">
        <w:rPr>
          <w:sz w:val="20"/>
          <w:szCs w:val="20"/>
        </w:rPr>
        <w:t xml:space="preserve"> </w:t>
      </w:r>
      <w:r w:rsidR="00130F0A" w:rsidRPr="007D0ACA">
        <w:rPr>
          <w:sz w:val="20"/>
          <w:szCs w:val="20"/>
        </w:rPr>
        <w:t xml:space="preserve">Forstwirtschaft </w:t>
      </w:r>
      <w:r w:rsidR="00987DCF">
        <w:rPr>
          <w:sz w:val="20"/>
          <w:szCs w:val="20"/>
        </w:rPr>
        <w:t>sei</w:t>
      </w:r>
      <w:r w:rsidR="00130F0A" w:rsidRPr="007D0ACA">
        <w:rPr>
          <w:sz w:val="20"/>
          <w:szCs w:val="20"/>
        </w:rPr>
        <w:t xml:space="preserve"> Kreislaufwirt</w:t>
      </w:r>
      <w:r w:rsidR="000531AC">
        <w:rPr>
          <w:sz w:val="20"/>
          <w:szCs w:val="20"/>
        </w:rPr>
        <w:t>schaft</w:t>
      </w:r>
      <w:r w:rsidR="0080174D">
        <w:rPr>
          <w:sz w:val="20"/>
          <w:szCs w:val="20"/>
        </w:rPr>
        <w:t xml:space="preserve"> </w:t>
      </w:r>
      <w:r w:rsidR="00130F0A" w:rsidRPr="007D0ACA">
        <w:rPr>
          <w:sz w:val="20"/>
          <w:szCs w:val="20"/>
        </w:rPr>
        <w:t xml:space="preserve">par excellence. </w:t>
      </w:r>
      <w:r w:rsidR="00987DCF">
        <w:rPr>
          <w:sz w:val="20"/>
          <w:szCs w:val="20"/>
        </w:rPr>
        <w:t>„</w:t>
      </w:r>
      <w:r w:rsidR="00130F0A" w:rsidRPr="007D0ACA">
        <w:rPr>
          <w:sz w:val="20"/>
          <w:szCs w:val="20"/>
        </w:rPr>
        <w:t>Wir pflanzen, pflegen, durchforsten und ernten. Wieder und immer wieder. Während die Wälder wachsen,</w:t>
      </w:r>
      <w:r w:rsidR="000F1495">
        <w:rPr>
          <w:sz w:val="20"/>
          <w:szCs w:val="20"/>
        </w:rPr>
        <w:t xml:space="preserve"> nutzen wir ihren Rohstoff</w:t>
      </w:r>
      <w:r w:rsidR="000531AC">
        <w:rPr>
          <w:sz w:val="20"/>
          <w:szCs w:val="20"/>
        </w:rPr>
        <w:t>, das Holz,</w:t>
      </w:r>
      <w:r w:rsidR="000F1495">
        <w:rPr>
          <w:sz w:val="20"/>
          <w:szCs w:val="20"/>
        </w:rPr>
        <w:t xml:space="preserve"> auf vielfältige Weise, um </w:t>
      </w:r>
      <w:r w:rsidR="00130F0A" w:rsidRPr="007D0ACA">
        <w:rPr>
          <w:sz w:val="20"/>
          <w:szCs w:val="20"/>
        </w:rPr>
        <w:t xml:space="preserve">die Abkehr von </w:t>
      </w:r>
      <w:r w:rsidR="000F1495">
        <w:rPr>
          <w:sz w:val="20"/>
          <w:szCs w:val="20"/>
        </w:rPr>
        <w:t xml:space="preserve">den </w:t>
      </w:r>
      <w:r w:rsidR="00130F0A" w:rsidRPr="007D0ACA">
        <w:rPr>
          <w:sz w:val="20"/>
          <w:szCs w:val="20"/>
        </w:rPr>
        <w:t>fossilen Rohstoffen zu bewerkstelligen.</w:t>
      </w:r>
      <w:r w:rsidR="00130F0A">
        <w:rPr>
          <w:sz w:val="20"/>
          <w:szCs w:val="20"/>
        </w:rPr>
        <w:t xml:space="preserve"> </w:t>
      </w:r>
      <w:r w:rsidR="00130F0A" w:rsidRPr="007D0ACA">
        <w:rPr>
          <w:sz w:val="20"/>
          <w:szCs w:val="20"/>
        </w:rPr>
        <w:t>Die Nutzung der Wälder als erneuerbare Rohstoffquelle ist Schwedens a</w:t>
      </w:r>
      <w:r w:rsidR="00346180">
        <w:rPr>
          <w:sz w:val="20"/>
          <w:szCs w:val="20"/>
        </w:rPr>
        <w:t xml:space="preserve">ktiver Beitrag zur Minderung </w:t>
      </w:r>
      <w:r w:rsidR="00130F0A" w:rsidRPr="007D0ACA">
        <w:rPr>
          <w:sz w:val="20"/>
          <w:szCs w:val="20"/>
        </w:rPr>
        <w:t>des Klimawa</w:t>
      </w:r>
      <w:r w:rsidR="00130F0A" w:rsidRPr="007D0ACA">
        <w:rPr>
          <w:sz w:val="20"/>
          <w:szCs w:val="20"/>
        </w:rPr>
        <w:t>n</w:t>
      </w:r>
      <w:r w:rsidR="00130F0A" w:rsidRPr="007D0ACA">
        <w:rPr>
          <w:sz w:val="20"/>
          <w:szCs w:val="20"/>
        </w:rPr>
        <w:t>del</w:t>
      </w:r>
      <w:r w:rsidR="00346180">
        <w:rPr>
          <w:sz w:val="20"/>
          <w:szCs w:val="20"/>
        </w:rPr>
        <w:t>s</w:t>
      </w:r>
      <w:r w:rsidR="00130F0A" w:rsidRPr="007D0ACA">
        <w:rPr>
          <w:sz w:val="20"/>
          <w:szCs w:val="20"/>
        </w:rPr>
        <w:t>.</w:t>
      </w:r>
      <w:r w:rsidR="004745A2">
        <w:rPr>
          <w:sz w:val="20"/>
          <w:szCs w:val="20"/>
        </w:rPr>
        <w:t>“</w:t>
      </w:r>
    </w:p>
    <w:p w14:paraId="17E8A362" w14:textId="77777777" w:rsidR="00B91FAE" w:rsidRDefault="00B91FAE" w:rsidP="00130F0A">
      <w:pPr>
        <w:spacing w:after="0"/>
        <w:jc w:val="both"/>
        <w:rPr>
          <w:sz w:val="20"/>
          <w:szCs w:val="20"/>
        </w:rPr>
      </w:pPr>
    </w:p>
    <w:p w14:paraId="02E91BA2" w14:textId="43D5BE63" w:rsidR="00CC7883" w:rsidRPr="007D0ACA" w:rsidRDefault="00130F0A" w:rsidP="00130F0A">
      <w:pPr>
        <w:spacing w:after="0"/>
        <w:jc w:val="both"/>
        <w:rPr>
          <w:sz w:val="20"/>
          <w:szCs w:val="20"/>
        </w:rPr>
      </w:pPr>
      <w:r w:rsidRPr="007D0ACA">
        <w:rPr>
          <w:sz w:val="20"/>
          <w:szCs w:val="20"/>
        </w:rPr>
        <w:t>In drei Bereichen tragen die Wälder zu</w:t>
      </w:r>
      <w:r w:rsidR="000F1495">
        <w:rPr>
          <w:sz w:val="20"/>
          <w:szCs w:val="20"/>
        </w:rPr>
        <w:t>r</w:t>
      </w:r>
      <w:r w:rsidRPr="007D0ACA">
        <w:rPr>
          <w:sz w:val="20"/>
          <w:szCs w:val="20"/>
        </w:rPr>
        <w:t xml:space="preserve"> </w:t>
      </w:r>
      <w:r w:rsidR="000F1495">
        <w:rPr>
          <w:sz w:val="20"/>
          <w:szCs w:val="20"/>
        </w:rPr>
        <w:t>Stabilisierung des Klimas bei</w:t>
      </w:r>
      <w:r w:rsidR="00D97347">
        <w:rPr>
          <w:sz w:val="20"/>
          <w:szCs w:val="20"/>
        </w:rPr>
        <w:t>, erläuterte Persson:</w:t>
      </w:r>
    </w:p>
    <w:p w14:paraId="66A40F19" w14:textId="77777777" w:rsidR="00130F0A" w:rsidRPr="007D0ACA" w:rsidRDefault="00130F0A" w:rsidP="00130F0A">
      <w:pPr>
        <w:spacing w:after="0"/>
        <w:jc w:val="both"/>
        <w:rPr>
          <w:sz w:val="20"/>
          <w:szCs w:val="20"/>
        </w:rPr>
      </w:pPr>
      <w:r w:rsidRPr="007D0ACA">
        <w:rPr>
          <w:sz w:val="20"/>
          <w:szCs w:val="20"/>
        </w:rPr>
        <w:t>1. Der Holzzuwachs der Wälder bindet CO</w:t>
      </w:r>
      <w:r w:rsidRPr="00AD1D1A">
        <w:rPr>
          <w:sz w:val="20"/>
          <w:szCs w:val="20"/>
          <w:vertAlign w:val="subscript"/>
        </w:rPr>
        <w:t>2</w:t>
      </w:r>
      <w:r w:rsidRPr="007D0ACA">
        <w:rPr>
          <w:sz w:val="20"/>
          <w:szCs w:val="20"/>
        </w:rPr>
        <w:t xml:space="preserve">. </w:t>
      </w:r>
    </w:p>
    <w:p w14:paraId="3EE42672" w14:textId="77777777" w:rsidR="00130F0A" w:rsidRPr="007D0ACA" w:rsidRDefault="00130F0A" w:rsidP="00130F0A">
      <w:pPr>
        <w:spacing w:after="0"/>
        <w:jc w:val="both"/>
        <w:rPr>
          <w:sz w:val="20"/>
          <w:szCs w:val="20"/>
        </w:rPr>
      </w:pPr>
      <w:r w:rsidRPr="007D0ACA">
        <w:rPr>
          <w:sz w:val="20"/>
          <w:szCs w:val="20"/>
        </w:rPr>
        <w:t>2. Holzprodukte speichern CO</w:t>
      </w:r>
      <w:r w:rsidRPr="00AD1D1A">
        <w:rPr>
          <w:sz w:val="20"/>
          <w:szCs w:val="20"/>
          <w:vertAlign w:val="subscript"/>
        </w:rPr>
        <w:t>2</w:t>
      </w:r>
      <w:r w:rsidRPr="007D0ACA">
        <w:rPr>
          <w:sz w:val="20"/>
          <w:szCs w:val="20"/>
        </w:rPr>
        <w:t xml:space="preserve"> für die Dauer ihrer Verwendung. </w:t>
      </w:r>
    </w:p>
    <w:p w14:paraId="51A3C0A0" w14:textId="77777777" w:rsidR="00130F0A" w:rsidRPr="007D0ACA" w:rsidRDefault="00130F0A" w:rsidP="00130F0A">
      <w:pPr>
        <w:spacing w:after="0"/>
        <w:jc w:val="both"/>
        <w:rPr>
          <w:sz w:val="20"/>
          <w:szCs w:val="20"/>
        </w:rPr>
      </w:pPr>
      <w:r w:rsidRPr="007D0ACA">
        <w:rPr>
          <w:sz w:val="20"/>
          <w:szCs w:val="20"/>
        </w:rPr>
        <w:t xml:space="preserve">3. Holzprodukte substituieren die Verwendung von fossilen Rohstoffen. </w:t>
      </w:r>
    </w:p>
    <w:p w14:paraId="5B3074D8" w14:textId="77777777" w:rsidR="00CC7883" w:rsidRDefault="00CC7883" w:rsidP="00130F0A">
      <w:pPr>
        <w:spacing w:after="0"/>
        <w:jc w:val="both"/>
        <w:rPr>
          <w:sz w:val="20"/>
          <w:szCs w:val="20"/>
        </w:rPr>
      </w:pPr>
    </w:p>
    <w:p w14:paraId="12219278" w14:textId="246B5E61" w:rsidR="00130F0A" w:rsidRPr="007D0ACA" w:rsidRDefault="00130F0A" w:rsidP="00130F0A">
      <w:pPr>
        <w:spacing w:after="0"/>
        <w:jc w:val="both"/>
        <w:rPr>
          <w:sz w:val="20"/>
          <w:szCs w:val="20"/>
        </w:rPr>
      </w:pPr>
      <w:r w:rsidRPr="007D0ACA">
        <w:rPr>
          <w:sz w:val="20"/>
          <w:szCs w:val="20"/>
        </w:rPr>
        <w:t>In der öffentlichen Debat</w:t>
      </w:r>
      <w:r w:rsidR="009D71AE">
        <w:rPr>
          <w:sz w:val="20"/>
          <w:szCs w:val="20"/>
        </w:rPr>
        <w:t>te über den Klimawandel we</w:t>
      </w:r>
      <w:r w:rsidR="007D08DF">
        <w:rPr>
          <w:sz w:val="20"/>
          <w:szCs w:val="20"/>
        </w:rPr>
        <w:t>rd</w:t>
      </w:r>
      <w:r w:rsidR="00EA5EA4">
        <w:rPr>
          <w:sz w:val="20"/>
          <w:szCs w:val="20"/>
        </w:rPr>
        <w:t xml:space="preserve">e </w:t>
      </w:r>
      <w:r w:rsidR="007D08DF">
        <w:rPr>
          <w:sz w:val="20"/>
          <w:szCs w:val="20"/>
        </w:rPr>
        <w:t>die Rolle der Wälder häufig auf</w:t>
      </w:r>
      <w:r w:rsidR="0056488D">
        <w:rPr>
          <w:sz w:val="20"/>
          <w:szCs w:val="20"/>
        </w:rPr>
        <w:t xml:space="preserve"> den ersten Punkt reduziert</w:t>
      </w:r>
      <w:r w:rsidR="006C6F87">
        <w:rPr>
          <w:sz w:val="20"/>
          <w:szCs w:val="20"/>
        </w:rPr>
        <w:t>, auf</w:t>
      </w:r>
      <w:r w:rsidR="007D08DF">
        <w:rPr>
          <w:sz w:val="20"/>
          <w:szCs w:val="20"/>
        </w:rPr>
        <w:t xml:space="preserve"> ihre</w:t>
      </w:r>
      <w:r w:rsidRPr="007D0ACA">
        <w:rPr>
          <w:sz w:val="20"/>
          <w:szCs w:val="20"/>
        </w:rPr>
        <w:t xml:space="preserve"> Fähig</w:t>
      </w:r>
      <w:r w:rsidR="006C6F87">
        <w:rPr>
          <w:sz w:val="20"/>
          <w:szCs w:val="20"/>
        </w:rPr>
        <w:t>keit</w:t>
      </w:r>
      <w:r>
        <w:rPr>
          <w:sz w:val="20"/>
          <w:szCs w:val="20"/>
        </w:rPr>
        <w:t>,</w:t>
      </w:r>
      <w:r w:rsidRPr="007D0ACA">
        <w:rPr>
          <w:sz w:val="20"/>
          <w:szCs w:val="20"/>
        </w:rPr>
        <w:t xml:space="preserve"> CO</w:t>
      </w:r>
      <w:r w:rsidRPr="00067E1B">
        <w:rPr>
          <w:sz w:val="20"/>
          <w:szCs w:val="20"/>
          <w:vertAlign w:val="subscript"/>
        </w:rPr>
        <w:t>2</w:t>
      </w:r>
      <w:r w:rsidRPr="007D0ACA">
        <w:rPr>
          <w:sz w:val="20"/>
          <w:szCs w:val="20"/>
        </w:rPr>
        <w:t xml:space="preserve"> in Bäumen und im Wal</w:t>
      </w:r>
      <w:r w:rsidR="0056488D">
        <w:rPr>
          <w:sz w:val="20"/>
          <w:szCs w:val="20"/>
        </w:rPr>
        <w:t>dboden zu absorbieren</w:t>
      </w:r>
      <w:r w:rsidRPr="007D0ACA">
        <w:rPr>
          <w:sz w:val="20"/>
          <w:szCs w:val="20"/>
        </w:rPr>
        <w:t>. In W</w:t>
      </w:r>
      <w:r w:rsidR="009D71AE">
        <w:rPr>
          <w:sz w:val="20"/>
          <w:szCs w:val="20"/>
        </w:rPr>
        <w:t>ahrheit sei</w:t>
      </w:r>
      <w:r w:rsidRPr="007D0ACA">
        <w:rPr>
          <w:sz w:val="20"/>
          <w:szCs w:val="20"/>
        </w:rPr>
        <w:t xml:space="preserve"> aber der gesamte Kreislauf von größter Bedeutung. </w:t>
      </w:r>
      <w:r w:rsidR="00EA5EA4">
        <w:rPr>
          <w:sz w:val="20"/>
          <w:szCs w:val="20"/>
        </w:rPr>
        <w:t>„</w:t>
      </w:r>
      <w:r w:rsidRPr="007D0ACA">
        <w:rPr>
          <w:sz w:val="20"/>
          <w:szCs w:val="20"/>
        </w:rPr>
        <w:t>Die Speicherkapazität der Wälder ist in hera</w:t>
      </w:r>
      <w:r w:rsidRPr="007D0ACA">
        <w:rPr>
          <w:sz w:val="20"/>
          <w:szCs w:val="20"/>
        </w:rPr>
        <w:t>n</w:t>
      </w:r>
      <w:r w:rsidRPr="007D0ACA">
        <w:rPr>
          <w:sz w:val="20"/>
          <w:szCs w:val="20"/>
        </w:rPr>
        <w:t>wachsenden mittelalten Wäldern am größten. Di</w:t>
      </w:r>
      <w:r w:rsidR="005C795C">
        <w:rPr>
          <w:sz w:val="20"/>
          <w:szCs w:val="20"/>
        </w:rPr>
        <w:t xml:space="preserve">ese </w:t>
      </w:r>
      <w:r w:rsidR="000B5A7A">
        <w:rPr>
          <w:sz w:val="20"/>
          <w:szCs w:val="20"/>
        </w:rPr>
        <w:t>Phase</w:t>
      </w:r>
      <w:r w:rsidRPr="007D0ACA">
        <w:rPr>
          <w:sz w:val="20"/>
          <w:szCs w:val="20"/>
        </w:rPr>
        <w:t xml:space="preserve"> überkompensiert die Erntephase der reifen Wälder, in der sie zeitweise zu einer CO</w:t>
      </w:r>
      <w:r w:rsidRPr="00067E1B">
        <w:rPr>
          <w:sz w:val="20"/>
          <w:szCs w:val="20"/>
          <w:vertAlign w:val="subscript"/>
        </w:rPr>
        <w:t>2</w:t>
      </w:r>
      <w:r w:rsidRPr="007D0ACA">
        <w:rPr>
          <w:sz w:val="20"/>
          <w:szCs w:val="20"/>
        </w:rPr>
        <w:t>-Quelle wer</w:t>
      </w:r>
      <w:r w:rsidR="00CC7883">
        <w:rPr>
          <w:sz w:val="20"/>
          <w:szCs w:val="20"/>
        </w:rPr>
        <w:t>den</w:t>
      </w:r>
      <w:r w:rsidR="00EA5EA4">
        <w:rPr>
          <w:sz w:val="20"/>
          <w:szCs w:val="20"/>
        </w:rPr>
        <w:t>“</w:t>
      </w:r>
      <w:r w:rsidR="00CC7883">
        <w:rPr>
          <w:sz w:val="20"/>
          <w:szCs w:val="20"/>
        </w:rPr>
        <w:t xml:space="preserve">, </w:t>
      </w:r>
      <w:r w:rsidR="00980DBC">
        <w:rPr>
          <w:sz w:val="20"/>
          <w:szCs w:val="20"/>
        </w:rPr>
        <w:t>erläuterte</w:t>
      </w:r>
      <w:r w:rsidR="00EA5EA4">
        <w:rPr>
          <w:sz w:val="20"/>
          <w:szCs w:val="20"/>
        </w:rPr>
        <w:t xml:space="preserve"> der schwedische Forstchef.</w:t>
      </w:r>
      <w:r w:rsidRPr="007D0ACA">
        <w:rPr>
          <w:sz w:val="20"/>
          <w:szCs w:val="20"/>
        </w:rPr>
        <w:t xml:space="preserve"> </w:t>
      </w:r>
    </w:p>
    <w:p w14:paraId="2CFCBEFE" w14:textId="77777777" w:rsidR="00130F0A" w:rsidRPr="007D0ACA" w:rsidRDefault="00130F0A" w:rsidP="00130F0A">
      <w:pPr>
        <w:spacing w:after="0"/>
        <w:jc w:val="both"/>
        <w:rPr>
          <w:sz w:val="20"/>
          <w:szCs w:val="20"/>
        </w:rPr>
      </w:pPr>
    </w:p>
    <w:p w14:paraId="0ACDCC3B" w14:textId="5BF7E176" w:rsidR="00854E68" w:rsidRPr="007D0ACA" w:rsidRDefault="009F7831" w:rsidP="00AD1D1A">
      <w:pPr>
        <w:spacing w:after="0"/>
        <w:jc w:val="both"/>
        <w:rPr>
          <w:sz w:val="20"/>
          <w:szCs w:val="20"/>
        </w:rPr>
      </w:pPr>
      <w:r>
        <w:rPr>
          <w:sz w:val="20"/>
          <w:szCs w:val="20"/>
        </w:rPr>
        <w:t xml:space="preserve">Der </w:t>
      </w:r>
      <w:r w:rsidR="00130F0A" w:rsidRPr="007D0ACA">
        <w:rPr>
          <w:sz w:val="20"/>
          <w:szCs w:val="20"/>
        </w:rPr>
        <w:t>wich</w:t>
      </w:r>
      <w:r>
        <w:rPr>
          <w:sz w:val="20"/>
          <w:szCs w:val="20"/>
        </w:rPr>
        <w:t>tigste Beitrag zum Klimaschutz sei</w:t>
      </w:r>
      <w:r w:rsidR="00130F0A" w:rsidRPr="007D0ACA">
        <w:rPr>
          <w:sz w:val="20"/>
          <w:szCs w:val="20"/>
        </w:rPr>
        <w:t xml:space="preserve"> die Tatsache, d</w:t>
      </w:r>
      <w:r w:rsidR="00763ED5">
        <w:rPr>
          <w:sz w:val="20"/>
          <w:szCs w:val="20"/>
        </w:rPr>
        <w:t xml:space="preserve">ass Holzprodukte </w:t>
      </w:r>
      <w:r w:rsidR="00026434">
        <w:rPr>
          <w:sz w:val="20"/>
          <w:szCs w:val="20"/>
        </w:rPr>
        <w:t>andere</w:t>
      </w:r>
      <w:r w:rsidR="00130F0A" w:rsidRPr="007D0ACA">
        <w:rPr>
          <w:sz w:val="20"/>
          <w:szCs w:val="20"/>
        </w:rPr>
        <w:t xml:space="preserve"> Produkte</w:t>
      </w:r>
      <w:r w:rsidR="006D2AED">
        <w:rPr>
          <w:sz w:val="20"/>
          <w:szCs w:val="20"/>
        </w:rPr>
        <w:t xml:space="preserve"> erset</w:t>
      </w:r>
      <w:r w:rsidR="006D2AED">
        <w:rPr>
          <w:sz w:val="20"/>
          <w:szCs w:val="20"/>
        </w:rPr>
        <w:t>z</w:t>
      </w:r>
      <w:r w:rsidR="00D73F1F">
        <w:rPr>
          <w:sz w:val="20"/>
          <w:szCs w:val="20"/>
        </w:rPr>
        <w:t>t</w:t>
      </w:r>
      <w:r w:rsidR="00CC7883">
        <w:rPr>
          <w:sz w:val="20"/>
          <w:szCs w:val="20"/>
        </w:rPr>
        <w:t>en, für deren Herstellung fossile</w:t>
      </w:r>
      <w:r w:rsidR="006D2AED">
        <w:rPr>
          <w:sz w:val="20"/>
          <w:szCs w:val="20"/>
        </w:rPr>
        <w:t xml:space="preserve"> Rohstoffe</w:t>
      </w:r>
      <w:r w:rsidR="00026434">
        <w:rPr>
          <w:sz w:val="20"/>
          <w:szCs w:val="20"/>
        </w:rPr>
        <w:t xml:space="preserve"> </w:t>
      </w:r>
      <w:r w:rsidR="00D73F1F">
        <w:rPr>
          <w:sz w:val="20"/>
          <w:szCs w:val="20"/>
        </w:rPr>
        <w:t>genutzt wü</w:t>
      </w:r>
      <w:r w:rsidR="00B86A27">
        <w:rPr>
          <w:sz w:val="20"/>
          <w:szCs w:val="20"/>
        </w:rPr>
        <w:t>rden</w:t>
      </w:r>
      <w:r w:rsidR="00130F0A" w:rsidRPr="007D0ACA">
        <w:rPr>
          <w:sz w:val="20"/>
          <w:szCs w:val="20"/>
        </w:rPr>
        <w:t xml:space="preserve">. </w:t>
      </w:r>
      <w:r w:rsidR="00FB5848">
        <w:rPr>
          <w:sz w:val="20"/>
          <w:szCs w:val="20"/>
        </w:rPr>
        <w:t xml:space="preserve">So </w:t>
      </w:r>
      <w:r w:rsidR="00F06FBE">
        <w:rPr>
          <w:sz w:val="20"/>
          <w:szCs w:val="20"/>
        </w:rPr>
        <w:t>hätten</w:t>
      </w:r>
      <w:r w:rsidR="00B11031">
        <w:rPr>
          <w:sz w:val="20"/>
          <w:szCs w:val="20"/>
        </w:rPr>
        <w:t xml:space="preserve"> Holzhäuser</w:t>
      </w:r>
      <w:r w:rsidR="00854E68" w:rsidRPr="007D0ACA">
        <w:rPr>
          <w:sz w:val="20"/>
          <w:szCs w:val="20"/>
        </w:rPr>
        <w:t xml:space="preserve"> und ihr ge</w:t>
      </w:r>
      <w:r w:rsidR="00692B0D">
        <w:rPr>
          <w:sz w:val="20"/>
          <w:szCs w:val="20"/>
        </w:rPr>
        <w:t>samter Herstellungsprozess</w:t>
      </w:r>
      <w:r w:rsidR="00854E68" w:rsidRPr="007D0ACA">
        <w:rPr>
          <w:sz w:val="20"/>
          <w:szCs w:val="20"/>
        </w:rPr>
        <w:t xml:space="preserve"> deutlich geringere Umweltauswirkungen als konventionelle Bau</w:t>
      </w:r>
      <w:r w:rsidR="00692B0D">
        <w:rPr>
          <w:sz w:val="20"/>
          <w:szCs w:val="20"/>
        </w:rPr>
        <w:t>weisen. F</w:t>
      </w:r>
      <w:r w:rsidR="00854E68" w:rsidRPr="007D0ACA">
        <w:rPr>
          <w:sz w:val="20"/>
          <w:szCs w:val="20"/>
        </w:rPr>
        <w:t xml:space="preserve">ür die Herstellung eines Gebäudes </w:t>
      </w:r>
      <w:r w:rsidR="009F5A82">
        <w:rPr>
          <w:sz w:val="20"/>
          <w:szCs w:val="20"/>
        </w:rPr>
        <w:t xml:space="preserve">in konventioneller Bauweise </w:t>
      </w:r>
      <w:r w:rsidR="00F06FBE">
        <w:rPr>
          <w:sz w:val="20"/>
          <w:szCs w:val="20"/>
        </w:rPr>
        <w:t>wü</w:t>
      </w:r>
      <w:r w:rsidR="00854E68" w:rsidRPr="007D0ACA">
        <w:rPr>
          <w:sz w:val="20"/>
          <w:szCs w:val="20"/>
        </w:rPr>
        <w:t>rd</w:t>
      </w:r>
      <w:r w:rsidR="00F06FBE">
        <w:rPr>
          <w:sz w:val="20"/>
          <w:szCs w:val="20"/>
        </w:rPr>
        <w:t>e</w:t>
      </w:r>
      <w:r w:rsidR="00854E68" w:rsidRPr="007D0ACA">
        <w:rPr>
          <w:sz w:val="20"/>
          <w:szCs w:val="20"/>
        </w:rPr>
        <w:t xml:space="preserve"> mehr CO</w:t>
      </w:r>
      <w:r w:rsidR="00AD1D1A" w:rsidRPr="00AD1D1A">
        <w:rPr>
          <w:sz w:val="20"/>
          <w:szCs w:val="20"/>
          <w:vertAlign w:val="subscript"/>
        </w:rPr>
        <w:t>2</w:t>
      </w:r>
      <w:r w:rsidR="00854E68" w:rsidRPr="007D0ACA">
        <w:rPr>
          <w:sz w:val="20"/>
          <w:szCs w:val="20"/>
        </w:rPr>
        <w:t xml:space="preserve"> emittiert als während der gesamten Phase der anschließenden Gebäu</w:t>
      </w:r>
      <w:r w:rsidR="0073346F">
        <w:rPr>
          <w:sz w:val="20"/>
          <w:szCs w:val="20"/>
        </w:rPr>
        <w:t>denutzung, erklärte Persson.</w:t>
      </w:r>
      <w:r w:rsidR="00854E68" w:rsidRPr="007D0ACA">
        <w:rPr>
          <w:sz w:val="20"/>
          <w:szCs w:val="20"/>
        </w:rPr>
        <w:t xml:space="preserve"> </w:t>
      </w:r>
      <w:r w:rsidR="000870D8">
        <w:rPr>
          <w:sz w:val="20"/>
          <w:szCs w:val="20"/>
        </w:rPr>
        <w:t xml:space="preserve">          </w:t>
      </w:r>
    </w:p>
    <w:p w14:paraId="5D962371" w14:textId="77777777" w:rsidR="007D0ACA" w:rsidRPr="00067E1B" w:rsidRDefault="007D0ACA" w:rsidP="00AD1D1A">
      <w:pPr>
        <w:spacing w:after="0"/>
        <w:jc w:val="both"/>
        <w:rPr>
          <w:sz w:val="16"/>
          <w:szCs w:val="16"/>
        </w:rPr>
      </w:pPr>
    </w:p>
    <w:p w14:paraId="63DA9804" w14:textId="128DE98B" w:rsidR="00067E1B" w:rsidRDefault="0073346F" w:rsidP="00AD1D1A">
      <w:pPr>
        <w:spacing w:after="0"/>
        <w:jc w:val="both"/>
        <w:rPr>
          <w:sz w:val="20"/>
          <w:szCs w:val="20"/>
        </w:rPr>
      </w:pPr>
      <w:r>
        <w:rPr>
          <w:sz w:val="20"/>
          <w:szCs w:val="20"/>
        </w:rPr>
        <w:t>„</w:t>
      </w:r>
      <w:r w:rsidR="00F617A0">
        <w:rPr>
          <w:sz w:val="20"/>
          <w:szCs w:val="20"/>
        </w:rPr>
        <w:t xml:space="preserve">Schweden und Deutschland </w:t>
      </w:r>
      <w:r w:rsidR="00854E68" w:rsidRPr="007D0ACA">
        <w:rPr>
          <w:sz w:val="20"/>
          <w:szCs w:val="20"/>
        </w:rPr>
        <w:t>sind heute moderne erfolgreiche Industrienationen. Unsere Volkswir</w:t>
      </w:r>
      <w:r w:rsidR="00854E68" w:rsidRPr="007D0ACA">
        <w:rPr>
          <w:sz w:val="20"/>
          <w:szCs w:val="20"/>
        </w:rPr>
        <w:t>t</w:t>
      </w:r>
      <w:r w:rsidR="00854E68" w:rsidRPr="007D0ACA">
        <w:rPr>
          <w:sz w:val="20"/>
          <w:szCs w:val="20"/>
        </w:rPr>
        <w:t>schaften gehören zu den führenden weltweit. Das gilt auch, wenn es um nachhaltige Produkte und Produktionsformen geht. Wir dürfen diese Industrien nicht vernachlässigen. Wir sind keine Billigloh</w:t>
      </w:r>
      <w:r w:rsidR="00854E68" w:rsidRPr="007D0ACA">
        <w:rPr>
          <w:sz w:val="20"/>
          <w:szCs w:val="20"/>
        </w:rPr>
        <w:t>n</w:t>
      </w:r>
      <w:r w:rsidR="00854E68" w:rsidRPr="007D0ACA">
        <w:rPr>
          <w:sz w:val="20"/>
          <w:szCs w:val="20"/>
        </w:rPr>
        <w:t>länder. In Nordeuropa sind wir räumlich nicht sehr nah an den schnell wachsenden neuen Märkten. Umso wichtiger ist es, mit nationalen Strategien dafür zu sorgen, dass unsere heimischen Industrien unterstützt werden und sie ihre globale Wettbewerbsfähigkeit erhalten. Davon profitiert das Klima. Da</w:t>
      </w:r>
      <w:r w:rsidR="00CC7883">
        <w:rPr>
          <w:sz w:val="20"/>
          <w:szCs w:val="20"/>
        </w:rPr>
        <w:t>s lässt Europa lebendig bleiben</w:t>
      </w:r>
      <w:r w:rsidR="00C175A3">
        <w:rPr>
          <w:sz w:val="20"/>
          <w:szCs w:val="20"/>
        </w:rPr>
        <w:t>“ sagte Persson in seinem Vortrag.</w:t>
      </w:r>
    </w:p>
    <w:p w14:paraId="5406B5DB" w14:textId="77777777" w:rsidR="00067E1B" w:rsidRDefault="00067E1B" w:rsidP="00AD1D1A">
      <w:pPr>
        <w:spacing w:after="0"/>
        <w:jc w:val="both"/>
        <w:rPr>
          <w:sz w:val="20"/>
          <w:szCs w:val="20"/>
        </w:rPr>
      </w:pPr>
    </w:p>
    <w:p w14:paraId="33FA58A8" w14:textId="68729828" w:rsidR="00854E68" w:rsidRPr="00431694" w:rsidRDefault="00B1155A" w:rsidP="00431694">
      <w:pPr>
        <w:spacing w:after="0"/>
        <w:jc w:val="both"/>
        <w:rPr>
          <w:sz w:val="20"/>
          <w:szCs w:val="20"/>
        </w:rPr>
      </w:pPr>
      <w:r>
        <w:rPr>
          <w:sz w:val="20"/>
          <w:szCs w:val="20"/>
        </w:rPr>
        <w:lastRenderedPageBreak/>
        <w:t xml:space="preserve">Persson wies darauf hin, dass </w:t>
      </w:r>
      <w:r w:rsidR="00854E68" w:rsidRPr="007D0ACA">
        <w:rPr>
          <w:sz w:val="20"/>
          <w:szCs w:val="20"/>
        </w:rPr>
        <w:t>Forst</w:t>
      </w:r>
      <w:r>
        <w:rPr>
          <w:sz w:val="20"/>
          <w:szCs w:val="20"/>
        </w:rPr>
        <w:t>wirtschaft</w:t>
      </w:r>
      <w:r w:rsidR="00854E68" w:rsidRPr="007D0ACA">
        <w:rPr>
          <w:sz w:val="20"/>
          <w:szCs w:val="20"/>
        </w:rPr>
        <w:t>- und Holzindustrie Arbeitsplätze im ländlichen Raum und in den Klein- und Mittelzentren</w:t>
      </w:r>
      <w:r w:rsidR="005F247F">
        <w:rPr>
          <w:sz w:val="20"/>
          <w:szCs w:val="20"/>
        </w:rPr>
        <w:t xml:space="preserve"> erzeuge</w:t>
      </w:r>
      <w:r w:rsidR="006C2315">
        <w:rPr>
          <w:sz w:val="20"/>
          <w:szCs w:val="20"/>
        </w:rPr>
        <w:t>n</w:t>
      </w:r>
      <w:r w:rsidR="00854E68" w:rsidRPr="007D0ACA">
        <w:rPr>
          <w:sz w:val="20"/>
          <w:szCs w:val="20"/>
        </w:rPr>
        <w:t xml:space="preserve">. </w:t>
      </w:r>
      <w:r w:rsidR="005F247F">
        <w:rPr>
          <w:sz w:val="20"/>
          <w:szCs w:val="20"/>
        </w:rPr>
        <w:t>Es gäbe kein Sägewerk in Stockholm und kein Zel</w:t>
      </w:r>
      <w:r w:rsidR="005F247F">
        <w:rPr>
          <w:sz w:val="20"/>
          <w:szCs w:val="20"/>
        </w:rPr>
        <w:t>l</w:t>
      </w:r>
      <w:r w:rsidR="005F247F">
        <w:rPr>
          <w:sz w:val="20"/>
          <w:szCs w:val="20"/>
        </w:rPr>
        <w:t xml:space="preserve">stoffwerk in Berlin. </w:t>
      </w:r>
      <w:r w:rsidR="007A3E0C">
        <w:rPr>
          <w:sz w:val="20"/>
          <w:szCs w:val="20"/>
        </w:rPr>
        <w:t>„W</w:t>
      </w:r>
      <w:r w:rsidR="00854E68" w:rsidRPr="007D0ACA">
        <w:rPr>
          <w:sz w:val="20"/>
          <w:szCs w:val="20"/>
        </w:rPr>
        <w:t>enn wir damit beginnen</w:t>
      </w:r>
      <w:r w:rsidR="00067E1B">
        <w:rPr>
          <w:sz w:val="20"/>
          <w:szCs w:val="20"/>
        </w:rPr>
        <w:t>,</w:t>
      </w:r>
      <w:r w:rsidR="00854E68" w:rsidRPr="007D0ACA">
        <w:rPr>
          <w:sz w:val="20"/>
          <w:szCs w:val="20"/>
        </w:rPr>
        <w:t xml:space="preserve"> die Holzverwendung im Bauwesen und we</w:t>
      </w:r>
      <w:r w:rsidR="00CA504B">
        <w:rPr>
          <w:sz w:val="20"/>
          <w:szCs w:val="20"/>
        </w:rPr>
        <w:t>iteren Indus</w:t>
      </w:r>
      <w:r w:rsidR="00CA504B">
        <w:rPr>
          <w:sz w:val="20"/>
          <w:szCs w:val="20"/>
        </w:rPr>
        <w:t>t</w:t>
      </w:r>
      <w:r w:rsidR="00CA504B">
        <w:rPr>
          <w:sz w:val="20"/>
          <w:szCs w:val="20"/>
        </w:rPr>
        <w:t xml:space="preserve">riezweigen </w:t>
      </w:r>
      <w:r w:rsidR="004B6432">
        <w:rPr>
          <w:sz w:val="20"/>
          <w:szCs w:val="20"/>
        </w:rPr>
        <w:t>wie in der Metallindustrie und</w:t>
      </w:r>
      <w:r w:rsidR="00854E68" w:rsidRPr="007D0ACA">
        <w:rPr>
          <w:sz w:val="20"/>
          <w:szCs w:val="20"/>
        </w:rPr>
        <w:t xml:space="preserve"> der chemischen Industrie</w:t>
      </w:r>
      <w:r w:rsidR="00C270CC">
        <w:rPr>
          <w:sz w:val="20"/>
          <w:szCs w:val="20"/>
        </w:rPr>
        <w:t xml:space="preserve"> zu ste</w:t>
      </w:r>
      <w:r w:rsidR="00CA504B">
        <w:rPr>
          <w:sz w:val="20"/>
          <w:szCs w:val="20"/>
        </w:rPr>
        <w:t>igern</w:t>
      </w:r>
      <w:r w:rsidR="00854E68" w:rsidRPr="007D0ACA">
        <w:rPr>
          <w:sz w:val="20"/>
          <w:szCs w:val="20"/>
        </w:rPr>
        <w:t>, dann entscheiden wir uns für den „grünen“</w:t>
      </w:r>
      <w:r w:rsidR="001B36BE">
        <w:rPr>
          <w:sz w:val="20"/>
          <w:szCs w:val="20"/>
        </w:rPr>
        <w:t>,</w:t>
      </w:r>
      <w:r w:rsidR="00854E68" w:rsidRPr="007D0ACA">
        <w:rPr>
          <w:sz w:val="20"/>
          <w:szCs w:val="20"/>
        </w:rPr>
        <w:t xml:space="preserve"> ökologischen, biobasierten Weg. Das gibt einen Entwicklungsschub für die län</w:t>
      </w:r>
      <w:r w:rsidR="00854E68" w:rsidRPr="007D0ACA">
        <w:rPr>
          <w:sz w:val="20"/>
          <w:szCs w:val="20"/>
        </w:rPr>
        <w:t>d</w:t>
      </w:r>
      <w:r w:rsidR="00854E68" w:rsidRPr="007D0ACA">
        <w:rPr>
          <w:sz w:val="20"/>
          <w:szCs w:val="20"/>
        </w:rPr>
        <w:t>lichen Räume. Und das bedeutet nicht mehr und nicht weniger</w:t>
      </w:r>
      <w:r w:rsidR="001B36BE">
        <w:rPr>
          <w:sz w:val="20"/>
          <w:szCs w:val="20"/>
        </w:rPr>
        <w:t>,</w:t>
      </w:r>
      <w:r w:rsidR="00854E68" w:rsidRPr="007D0ACA">
        <w:rPr>
          <w:sz w:val="20"/>
          <w:szCs w:val="20"/>
        </w:rPr>
        <w:t xml:space="preserve"> als dass wir die nachwachsenden Rohstoffe des Waldes weiter nutzen. Nachhaltige Forstwirtschaft lässt nicht nur Europa „grün“ bleiben, es hält </w:t>
      </w:r>
      <w:r w:rsidR="00431694">
        <w:rPr>
          <w:sz w:val="20"/>
          <w:szCs w:val="20"/>
        </w:rPr>
        <w:t>den Kontinent jung und lebend</w:t>
      </w:r>
      <w:r w:rsidR="00B724D6">
        <w:rPr>
          <w:sz w:val="20"/>
          <w:szCs w:val="20"/>
        </w:rPr>
        <w:t>ig.</w:t>
      </w:r>
      <w:r w:rsidR="00DC140D">
        <w:rPr>
          <w:sz w:val="20"/>
          <w:szCs w:val="20"/>
        </w:rPr>
        <w:t>“</w:t>
      </w:r>
    </w:p>
    <w:p w14:paraId="729D1F54" w14:textId="77777777" w:rsidR="00854E68" w:rsidRPr="007D0ACA" w:rsidRDefault="00854E68" w:rsidP="00AD1D1A">
      <w:pPr>
        <w:spacing w:after="0"/>
        <w:jc w:val="both"/>
        <w:rPr>
          <w:sz w:val="20"/>
          <w:szCs w:val="20"/>
        </w:rPr>
      </w:pPr>
    </w:p>
    <w:p w14:paraId="10C7C38B" w14:textId="258BC52D" w:rsidR="00D837DB" w:rsidRDefault="00DC140D" w:rsidP="00AD1D1A">
      <w:pPr>
        <w:spacing w:after="0"/>
        <w:jc w:val="both"/>
        <w:rPr>
          <w:sz w:val="20"/>
          <w:szCs w:val="20"/>
        </w:rPr>
      </w:pPr>
      <w:r>
        <w:rPr>
          <w:sz w:val="20"/>
          <w:szCs w:val="20"/>
        </w:rPr>
        <w:t>Nach der Ansicht Perssons sei d</w:t>
      </w:r>
      <w:r w:rsidR="00854E68" w:rsidRPr="007D0ACA">
        <w:rPr>
          <w:sz w:val="20"/>
          <w:szCs w:val="20"/>
        </w:rPr>
        <w:t>i</w:t>
      </w:r>
      <w:r w:rsidR="00CC7883">
        <w:rPr>
          <w:sz w:val="20"/>
          <w:szCs w:val="20"/>
        </w:rPr>
        <w:t xml:space="preserve">e Klimaschutzpolitik Schwedens </w:t>
      </w:r>
      <w:r w:rsidR="00854E68" w:rsidRPr="007D0ACA">
        <w:rPr>
          <w:sz w:val="20"/>
          <w:szCs w:val="20"/>
        </w:rPr>
        <w:t xml:space="preserve">zu einem </w:t>
      </w:r>
      <w:r w:rsidR="005C1E71">
        <w:rPr>
          <w:sz w:val="20"/>
          <w:szCs w:val="20"/>
        </w:rPr>
        <w:t xml:space="preserve">Vorbild </w:t>
      </w:r>
      <w:r w:rsidR="00854E68" w:rsidRPr="007D0ACA">
        <w:rPr>
          <w:sz w:val="20"/>
          <w:szCs w:val="20"/>
        </w:rPr>
        <w:t xml:space="preserve">geworden, weil </w:t>
      </w:r>
      <w:r w:rsidR="005C1E71">
        <w:rPr>
          <w:sz w:val="20"/>
          <w:szCs w:val="20"/>
        </w:rPr>
        <w:t>die Wälder nachhaltig genutzt wü</w:t>
      </w:r>
      <w:r w:rsidR="00854E68" w:rsidRPr="007D0ACA">
        <w:rPr>
          <w:sz w:val="20"/>
          <w:szCs w:val="20"/>
        </w:rPr>
        <w:t>rden und weil Forst- und Holzwirtschaft ein Motor für die Entwicklung effiziente</w:t>
      </w:r>
      <w:r w:rsidR="00AD1D1A">
        <w:rPr>
          <w:sz w:val="20"/>
          <w:szCs w:val="20"/>
        </w:rPr>
        <w:t>r</w:t>
      </w:r>
      <w:r w:rsidR="00854E68" w:rsidRPr="007D0ACA">
        <w:rPr>
          <w:sz w:val="20"/>
          <w:szCs w:val="20"/>
        </w:rPr>
        <w:t xml:space="preserve"> und ökologische</w:t>
      </w:r>
      <w:r w:rsidR="00AD1D1A">
        <w:rPr>
          <w:sz w:val="20"/>
          <w:szCs w:val="20"/>
        </w:rPr>
        <w:t>r</w:t>
      </w:r>
      <w:r w:rsidR="00A74CC8">
        <w:rPr>
          <w:sz w:val="20"/>
          <w:szCs w:val="20"/>
        </w:rPr>
        <w:t xml:space="preserve"> Technologien wä</w:t>
      </w:r>
      <w:r w:rsidR="00854E68" w:rsidRPr="007D0ACA">
        <w:rPr>
          <w:sz w:val="20"/>
          <w:szCs w:val="20"/>
        </w:rPr>
        <w:t xml:space="preserve">ren. </w:t>
      </w:r>
      <w:r w:rsidR="00A74CC8">
        <w:rPr>
          <w:sz w:val="20"/>
          <w:szCs w:val="20"/>
        </w:rPr>
        <w:t xml:space="preserve">Dieser </w:t>
      </w:r>
      <w:r w:rsidR="00D254CC">
        <w:rPr>
          <w:sz w:val="20"/>
          <w:szCs w:val="20"/>
        </w:rPr>
        <w:t>Weg müsse</w:t>
      </w:r>
      <w:r w:rsidR="00854E68" w:rsidRPr="007D0ACA">
        <w:rPr>
          <w:sz w:val="20"/>
          <w:szCs w:val="20"/>
        </w:rPr>
        <w:t xml:space="preserve"> </w:t>
      </w:r>
      <w:r w:rsidR="009F5752">
        <w:rPr>
          <w:sz w:val="20"/>
          <w:szCs w:val="20"/>
        </w:rPr>
        <w:t>beschritten werden, um</w:t>
      </w:r>
      <w:r w:rsidR="00854E68" w:rsidRPr="007D0ACA">
        <w:rPr>
          <w:sz w:val="20"/>
          <w:szCs w:val="20"/>
        </w:rPr>
        <w:t xml:space="preserve"> </w:t>
      </w:r>
      <w:r w:rsidR="004A0B92">
        <w:rPr>
          <w:sz w:val="20"/>
          <w:szCs w:val="20"/>
        </w:rPr>
        <w:t xml:space="preserve">den </w:t>
      </w:r>
      <w:r w:rsidR="00854E68" w:rsidRPr="007D0ACA">
        <w:rPr>
          <w:sz w:val="20"/>
          <w:szCs w:val="20"/>
        </w:rPr>
        <w:t xml:space="preserve">Wohlstand </w:t>
      </w:r>
      <w:r w:rsidR="004A0B92">
        <w:rPr>
          <w:sz w:val="20"/>
          <w:szCs w:val="20"/>
        </w:rPr>
        <w:t xml:space="preserve">zu </w:t>
      </w:r>
      <w:r w:rsidR="00854E68" w:rsidRPr="007D0ACA">
        <w:rPr>
          <w:sz w:val="20"/>
          <w:szCs w:val="20"/>
        </w:rPr>
        <w:t xml:space="preserve">sichern und dem Klimaschutz </w:t>
      </w:r>
      <w:r w:rsidR="004A0B92">
        <w:rPr>
          <w:sz w:val="20"/>
          <w:szCs w:val="20"/>
        </w:rPr>
        <w:t xml:space="preserve">zu </w:t>
      </w:r>
      <w:r w:rsidR="00DF06EC">
        <w:rPr>
          <w:sz w:val="20"/>
          <w:szCs w:val="20"/>
        </w:rPr>
        <w:t xml:space="preserve">dienen – </w:t>
      </w:r>
      <w:r w:rsidR="00F82DCA">
        <w:rPr>
          <w:sz w:val="20"/>
          <w:szCs w:val="20"/>
        </w:rPr>
        <w:t>z</w:t>
      </w:r>
      <w:r w:rsidR="00854E68" w:rsidRPr="007D0ACA">
        <w:rPr>
          <w:sz w:val="20"/>
          <w:szCs w:val="20"/>
        </w:rPr>
        <w:t>um Wohle kommender Generationen.</w:t>
      </w:r>
    </w:p>
    <w:p w14:paraId="3CDDEBF9" w14:textId="77777777" w:rsidR="00DF68F5" w:rsidRDefault="00DF68F5" w:rsidP="00DF68F5">
      <w:pPr>
        <w:suppressAutoHyphens/>
        <w:spacing w:after="0" w:line="240" w:lineRule="auto"/>
        <w:jc w:val="both"/>
        <w:rPr>
          <w:rFonts w:eastAsia="Times New Roman"/>
          <w:b/>
          <w:sz w:val="18"/>
          <w:lang w:eastAsia="de-DE"/>
        </w:rPr>
      </w:pPr>
    </w:p>
    <w:p w14:paraId="28B27BBC" w14:textId="77777777" w:rsidR="00DF68F5" w:rsidRDefault="00DF68F5" w:rsidP="00DF68F5">
      <w:pPr>
        <w:suppressAutoHyphens/>
        <w:spacing w:after="0" w:line="240" w:lineRule="auto"/>
        <w:jc w:val="both"/>
        <w:rPr>
          <w:rFonts w:eastAsia="Times New Roman"/>
          <w:b/>
          <w:sz w:val="18"/>
          <w:lang w:eastAsia="de-DE"/>
        </w:rPr>
      </w:pPr>
    </w:p>
    <w:p w14:paraId="6241B1B0" w14:textId="77777777" w:rsidR="00DF68F5" w:rsidRDefault="00DF68F5" w:rsidP="00DF68F5">
      <w:pPr>
        <w:suppressAutoHyphens/>
        <w:spacing w:after="0" w:line="240" w:lineRule="auto"/>
        <w:jc w:val="both"/>
        <w:rPr>
          <w:rFonts w:eastAsia="Times New Roman"/>
          <w:b/>
          <w:sz w:val="18"/>
          <w:lang w:eastAsia="de-DE"/>
        </w:rPr>
      </w:pPr>
    </w:p>
    <w:p w14:paraId="0D4A9757" w14:textId="77777777" w:rsidR="00DF68F5" w:rsidRDefault="00DF68F5" w:rsidP="00DF68F5">
      <w:pPr>
        <w:suppressAutoHyphens/>
        <w:spacing w:after="0" w:line="240" w:lineRule="auto"/>
        <w:jc w:val="both"/>
        <w:rPr>
          <w:rFonts w:eastAsia="Times New Roman"/>
          <w:b/>
          <w:sz w:val="18"/>
          <w:lang w:eastAsia="de-DE"/>
        </w:rPr>
      </w:pPr>
    </w:p>
    <w:p w14:paraId="019C9563" w14:textId="77777777" w:rsidR="00DF68F5" w:rsidRDefault="00DF68F5" w:rsidP="00DF68F5">
      <w:pPr>
        <w:suppressAutoHyphens/>
        <w:spacing w:after="0" w:line="240" w:lineRule="auto"/>
        <w:jc w:val="both"/>
        <w:rPr>
          <w:rFonts w:eastAsia="Times New Roman"/>
          <w:b/>
          <w:sz w:val="18"/>
          <w:lang w:eastAsia="de-DE"/>
        </w:rPr>
      </w:pPr>
    </w:p>
    <w:p w14:paraId="6F1BB3F4" w14:textId="77777777" w:rsidR="00DF68F5" w:rsidRDefault="00DF68F5" w:rsidP="00DF68F5">
      <w:pPr>
        <w:suppressAutoHyphens/>
        <w:spacing w:after="0" w:line="240" w:lineRule="auto"/>
        <w:jc w:val="both"/>
        <w:rPr>
          <w:rFonts w:eastAsia="Times New Roman"/>
          <w:b/>
          <w:sz w:val="18"/>
          <w:lang w:eastAsia="de-DE"/>
        </w:rPr>
      </w:pPr>
    </w:p>
    <w:p w14:paraId="14D3924D" w14:textId="77777777" w:rsidR="00DF68F5" w:rsidRDefault="00DF68F5" w:rsidP="00DF68F5">
      <w:pPr>
        <w:suppressAutoHyphens/>
        <w:spacing w:after="0" w:line="240" w:lineRule="auto"/>
        <w:jc w:val="both"/>
        <w:rPr>
          <w:rFonts w:eastAsia="Times New Roman"/>
          <w:b/>
          <w:sz w:val="18"/>
          <w:lang w:eastAsia="de-DE"/>
        </w:rPr>
      </w:pPr>
    </w:p>
    <w:p w14:paraId="13A06054" w14:textId="77777777" w:rsidR="00DF68F5" w:rsidRDefault="00DF68F5" w:rsidP="00DF68F5">
      <w:pPr>
        <w:suppressAutoHyphens/>
        <w:spacing w:after="0" w:line="240" w:lineRule="auto"/>
        <w:jc w:val="both"/>
        <w:rPr>
          <w:rFonts w:eastAsia="Times New Roman"/>
          <w:b/>
          <w:sz w:val="18"/>
          <w:lang w:eastAsia="de-DE"/>
        </w:rPr>
      </w:pPr>
    </w:p>
    <w:p w14:paraId="0A9C2D84" w14:textId="77777777" w:rsidR="00DF68F5" w:rsidRDefault="00DF68F5" w:rsidP="00DF68F5">
      <w:pPr>
        <w:suppressAutoHyphens/>
        <w:spacing w:after="0" w:line="240" w:lineRule="auto"/>
        <w:jc w:val="both"/>
        <w:rPr>
          <w:rFonts w:eastAsia="Times New Roman"/>
          <w:b/>
          <w:sz w:val="18"/>
          <w:lang w:eastAsia="de-DE"/>
        </w:rPr>
      </w:pPr>
    </w:p>
    <w:p w14:paraId="248AE0DE" w14:textId="77777777" w:rsidR="00DF68F5" w:rsidRDefault="00DF68F5" w:rsidP="00DF68F5">
      <w:pPr>
        <w:suppressAutoHyphens/>
        <w:spacing w:after="0" w:line="240" w:lineRule="auto"/>
        <w:jc w:val="both"/>
        <w:rPr>
          <w:rFonts w:eastAsia="Times New Roman"/>
          <w:b/>
          <w:sz w:val="18"/>
          <w:lang w:eastAsia="de-DE"/>
        </w:rPr>
      </w:pPr>
    </w:p>
    <w:p w14:paraId="7EE17C29" w14:textId="77777777" w:rsidR="00DF68F5" w:rsidRDefault="00DF68F5" w:rsidP="00DF68F5">
      <w:pPr>
        <w:suppressAutoHyphens/>
        <w:spacing w:after="0" w:line="240" w:lineRule="auto"/>
        <w:jc w:val="both"/>
        <w:rPr>
          <w:rFonts w:eastAsia="Times New Roman"/>
          <w:b/>
          <w:sz w:val="18"/>
          <w:lang w:eastAsia="de-DE"/>
        </w:rPr>
      </w:pPr>
    </w:p>
    <w:p w14:paraId="2B653718" w14:textId="77777777" w:rsidR="00DF68F5" w:rsidRDefault="00DF68F5" w:rsidP="00DF68F5">
      <w:pPr>
        <w:suppressAutoHyphens/>
        <w:spacing w:after="0" w:line="240" w:lineRule="auto"/>
        <w:jc w:val="both"/>
        <w:rPr>
          <w:rFonts w:eastAsia="Times New Roman"/>
          <w:b/>
          <w:sz w:val="18"/>
          <w:lang w:eastAsia="de-DE"/>
        </w:rPr>
      </w:pPr>
    </w:p>
    <w:p w14:paraId="64FF537B" w14:textId="77777777" w:rsidR="00DF68F5" w:rsidRDefault="00DF68F5" w:rsidP="00DF68F5">
      <w:pPr>
        <w:suppressAutoHyphens/>
        <w:spacing w:after="0" w:line="240" w:lineRule="auto"/>
        <w:jc w:val="both"/>
        <w:rPr>
          <w:rFonts w:eastAsia="Times New Roman"/>
          <w:b/>
          <w:sz w:val="18"/>
          <w:lang w:eastAsia="de-DE"/>
        </w:rPr>
      </w:pPr>
    </w:p>
    <w:p w14:paraId="323285A1" w14:textId="77777777" w:rsidR="00DF68F5" w:rsidRDefault="00DF68F5" w:rsidP="00DF68F5">
      <w:pPr>
        <w:suppressAutoHyphens/>
        <w:spacing w:after="0" w:line="240" w:lineRule="auto"/>
        <w:jc w:val="both"/>
        <w:rPr>
          <w:rFonts w:eastAsia="Times New Roman"/>
          <w:b/>
          <w:sz w:val="18"/>
          <w:lang w:eastAsia="de-DE"/>
        </w:rPr>
      </w:pPr>
    </w:p>
    <w:p w14:paraId="573D3333" w14:textId="77777777" w:rsidR="00DF68F5" w:rsidRDefault="00DF68F5" w:rsidP="00DF68F5">
      <w:pPr>
        <w:suppressAutoHyphens/>
        <w:spacing w:after="0" w:line="240" w:lineRule="auto"/>
        <w:jc w:val="both"/>
        <w:rPr>
          <w:rFonts w:eastAsia="Times New Roman"/>
          <w:b/>
          <w:sz w:val="18"/>
          <w:lang w:eastAsia="de-DE"/>
        </w:rPr>
      </w:pPr>
    </w:p>
    <w:p w14:paraId="61E210D4" w14:textId="77777777" w:rsidR="00DF68F5" w:rsidRDefault="00DF68F5" w:rsidP="00DF68F5">
      <w:pPr>
        <w:suppressAutoHyphens/>
        <w:spacing w:after="0" w:line="240" w:lineRule="auto"/>
        <w:jc w:val="both"/>
        <w:rPr>
          <w:rFonts w:eastAsia="Times New Roman"/>
          <w:b/>
          <w:sz w:val="18"/>
          <w:lang w:eastAsia="de-DE"/>
        </w:rPr>
      </w:pPr>
    </w:p>
    <w:p w14:paraId="38AC8509" w14:textId="77777777" w:rsidR="00DF68F5" w:rsidRDefault="00DF68F5" w:rsidP="00DF68F5">
      <w:pPr>
        <w:suppressAutoHyphens/>
        <w:spacing w:after="0" w:line="240" w:lineRule="auto"/>
        <w:jc w:val="both"/>
        <w:rPr>
          <w:rFonts w:eastAsia="Times New Roman"/>
          <w:b/>
          <w:sz w:val="18"/>
          <w:lang w:eastAsia="de-DE"/>
        </w:rPr>
      </w:pPr>
    </w:p>
    <w:p w14:paraId="4D7872F3" w14:textId="77777777" w:rsidR="00DF68F5" w:rsidRDefault="00DF68F5" w:rsidP="00DF68F5">
      <w:pPr>
        <w:suppressAutoHyphens/>
        <w:spacing w:after="0" w:line="240" w:lineRule="auto"/>
        <w:jc w:val="both"/>
        <w:rPr>
          <w:rFonts w:eastAsia="Times New Roman"/>
          <w:b/>
          <w:sz w:val="18"/>
          <w:lang w:eastAsia="de-DE"/>
        </w:rPr>
      </w:pPr>
    </w:p>
    <w:p w14:paraId="20DEB576" w14:textId="77777777" w:rsidR="00DF68F5" w:rsidRDefault="00DF68F5" w:rsidP="00DF68F5">
      <w:pPr>
        <w:suppressAutoHyphens/>
        <w:spacing w:after="0" w:line="240" w:lineRule="auto"/>
        <w:jc w:val="both"/>
        <w:rPr>
          <w:rFonts w:eastAsia="Times New Roman"/>
          <w:b/>
          <w:sz w:val="18"/>
          <w:lang w:eastAsia="de-DE"/>
        </w:rPr>
      </w:pPr>
    </w:p>
    <w:p w14:paraId="1AE439E6" w14:textId="77777777" w:rsidR="00DF68F5" w:rsidRDefault="00DF68F5" w:rsidP="00DF68F5">
      <w:pPr>
        <w:suppressAutoHyphens/>
        <w:spacing w:after="0" w:line="240" w:lineRule="auto"/>
        <w:jc w:val="both"/>
        <w:rPr>
          <w:rFonts w:eastAsia="Times New Roman"/>
          <w:b/>
          <w:sz w:val="18"/>
          <w:lang w:eastAsia="de-DE"/>
        </w:rPr>
      </w:pPr>
    </w:p>
    <w:p w14:paraId="408DF1B7" w14:textId="77777777" w:rsidR="00DF68F5" w:rsidRDefault="00DF68F5" w:rsidP="00DF68F5">
      <w:pPr>
        <w:suppressAutoHyphens/>
        <w:spacing w:after="0" w:line="240" w:lineRule="auto"/>
        <w:jc w:val="both"/>
        <w:rPr>
          <w:rFonts w:eastAsia="Times New Roman"/>
          <w:b/>
          <w:sz w:val="18"/>
          <w:lang w:eastAsia="de-DE"/>
        </w:rPr>
      </w:pPr>
    </w:p>
    <w:p w14:paraId="207EC60F" w14:textId="77777777" w:rsidR="00DF68F5" w:rsidRDefault="00DF68F5" w:rsidP="00DF68F5">
      <w:pPr>
        <w:suppressAutoHyphens/>
        <w:spacing w:after="0" w:line="240" w:lineRule="auto"/>
        <w:jc w:val="both"/>
        <w:rPr>
          <w:rFonts w:eastAsia="Times New Roman"/>
          <w:b/>
          <w:sz w:val="18"/>
          <w:lang w:eastAsia="de-DE"/>
        </w:rPr>
      </w:pPr>
    </w:p>
    <w:p w14:paraId="3A80F95A" w14:textId="77777777" w:rsidR="00DF68F5" w:rsidRDefault="00DF68F5" w:rsidP="00DF68F5">
      <w:pPr>
        <w:suppressAutoHyphens/>
        <w:spacing w:after="0" w:line="240" w:lineRule="auto"/>
        <w:jc w:val="both"/>
        <w:rPr>
          <w:rFonts w:eastAsia="Times New Roman"/>
          <w:b/>
          <w:sz w:val="18"/>
          <w:lang w:eastAsia="de-DE"/>
        </w:rPr>
      </w:pPr>
    </w:p>
    <w:p w14:paraId="00EACB9D" w14:textId="77777777" w:rsidR="00DF68F5" w:rsidRDefault="00DF68F5" w:rsidP="00DF68F5">
      <w:pPr>
        <w:suppressAutoHyphens/>
        <w:spacing w:after="0" w:line="240" w:lineRule="auto"/>
        <w:jc w:val="both"/>
        <w:rPr>
          <w:rFonts w:eastAsia="Times New Roman"/>
          <w:b/>
          <w:sz w:val="18"/>
          <w:lang w:eastAsia="de-DE"/>
        </w:rPr>
      </w:pPr>
    </w:p>
    <w:p w14:paraId="4A91F850" w14:textId="77777777" w:rsidR="00DF68F5" w:rsidRDefault="00DF68F5" w:rsidP="00DF68F5">
      <w:pPr>
        <w:suppressAutoHyphens/>
        <w:spacing w:after="0" w:line="240" w:lineRule="auto"/>
        <w:jc w:val="both"/>
        <w:rPr>
          <w:rFonts w:eastAsia="Times New Roman"/>
          <w:b/>
          <w:sz w:val="18"/>
          <w:lang w:eastAsia="de-DE"/>
        </w:rPr>
      </w:pPr>
    </w:p>
    <w:p w14:paraId="5CEFEA55" w14:textId="77777777" w:rsidR="00DF68F5" w:rsidRDefault="00DF68F5" w:rsidP="00DF68F5">
      <w:pPr>
        <w:suppressAutoHyphens/>
        <w:spacing w:after="0" w:line="240" w:lineRule="auto"/>
        <w:jc w:val="both"/>
        <w:rPr>
          <w:rFonts w:eastAsia="Times New Roman"/>
          <w:b/>
          <w:sz w:val="18"/>
          <w:lang w:eastAsia="de-DE"/>
        </w:rPr>
      </w:pPr>
    </w:p>
    <w:p w14:paraId="7AFD98F0" w14:textId="77777777" w:rsidR="00DF68F5" w:rsidRDefault="00DF68F5" w:rsidP="00DF68F5">
      <w:pPr>
        <w:suppressAutoHyphens/>
        <w:spacing w:after="0" w:line="240" w:lineRule="auto"/>
        <w:jc w:val="both"/>
        <w:rPr>
          <w:rFonts w:eastAsia="Times New Roman"/>
          <w:b/>
          <w:sz w:val="18"/>
          <w:lang w:eastAsia="de-DE"/>
        </w:rPr>
      </w:pPr>
    </w:p>
    <w:p w14:paraId="6DE13C20" w14:textId="77777777" w:rsidR="00DF68F5" w:rsidRDefault="00DF68F5" w:rsidP="00DF68F5">
      <w:pPr>
        <w:suppressAutoHyphens/>
        <w:spacing w:after="0" w:line="240" w:lineRule="auto"/>
        <w:jc w:val="both"/>
        <w:rPr>
          <w:rFonts w:eastAsia="Times New Roman"/>
          <w:b/>
          <w:sz w:val="18"/>
          <w:lang w:eastAsia="de-DE"/>
        </w:rPr>
      </w:pPr>
    </w:p>
    <w:p w14:paraId="74CC8B16" w14:textId="77777777" w:rsidR="00DF68F5" w:rsidRDefault="00DF68F5" w:rsidP="00DF68F5">
      <w:pPr>
        <w:suppressAutoHyphens/>
        <w:spacing w:after="0" w:line="240" w:lineRule="auto"/>
        <w:jc w:val="both"/>
        <w:rPr>
          <w:rFonts w:eastAsia="Times New Roman"/>
          <w:b/>
          <w:sz w:val="18"/>
          <w:lang w:eastAsia="de-DE"/>
        </w:rPr>
      </w:pPr>
    </w:p>
    <w:p w14:paraId="6600C7BF" w14:textId="77777777" w:rsidR="00DF68F5" w:rsidRDefault="00DF68F5" w:rsidP="00DF68F5">
      <w:pPr>
        <w:suppressAutoHyphens/>
        <w:spacing w:after="0" w:line="240" w:lineRule="auto"/>
        <w:jc w:val="both"/>
        <w:rPr>
          <w:rFonts w:eastAsia="Times New Roman"/>
          <w:b/>
          <w:sz w:val="18"/>
          <w:lang w:eastAsia="de-DE"/>
        </w:rPr>
      </w:pPr>
    </w:p>
    <w:p w14:paraId="46FBD4DC" w14:textId="77777777" w:rsidR="00DF68F5" w:rsidRDefault="00DF68F5" w:rsidP="00DF68F5">
      <w:pPr>
        <w:suppressAutoHyphens/>
        <w:spacing w:after="0" w:line="240" w:lineRule="auto"/>
        <w:jc w:val="both"/>
        <w:rPr>
          <w:rFonts w:eastAsia="Times New Roman"/>
          <w:b/>
          <w:sz w:val="18"/>
          <w:lang w:eastAsia="de-DE"/>
        </w:rPr>
      </w:pPr>
    </w:p>
    <w:p w14:paraId="4621DA08" w14:textId="77777777" w:rsidR="00DF68F5" w:rsidRDefault="00DF68F5" w:rsidP="00DF68F5">
      <w:pPr>
        <w:suppressAutoHyphens/>
        <w:spacing w:after="0" w:line="240" w:lineRule="auto"/>
        <w:jc w:val="both"/>
        <w:rPr>
          <w:rFonts w:eastAsia="Times New Roman"/>
          <w:b/>
          <w:sz w:val="18"/>
          <w:lang w:eastAsia="de-DE"/>
        </w:rPr>
      </w:pPr>
    </w:p>
    <w:p w14:paraId="1BB64425" w14:textId="77777777" w:rsidR="00DF68F5" w:rsidRDefault="00DF68F5" w:rsidP="00DF68F5">
      <w:pPr>
        <w:suppressAutoHyphens/>
        <w:spacing w:after="0" w:line="240" w:lineRule="auto"/>
        <w:jc w:val="both"/>
        <w:rPr>
          <w:rFonts w:eastAsia="Times New Roman"/>
          <w:b/>
          <w:sz w:val="18"/>
          <w:lang w:eastAsia="de-DE"/>
        </w:rPr>
      </w:pPr>
    </w:p>
    <w:p w14:paraId="3A60EDBF" w14:textId="77777777" w:rsidR="00DF68F5" w:rsidRDefault="00DF68F5" w:rsidP="00DF68F5">
      <w:pPr>
        <w:suppressAutoHyphens/>
        <w:spacing w:after="0" w:line="240" w:lineRule="auto"/>
        <w:jc w:val="both"/>
        <w:rPr>
          <w:rFonts w:eastAsia="Times New Roman"/>
          <w:b/>
          <w:sz w:val="18"/>
          <w:lang w:eastAsia="de-DE"/>
        </w:rPr>
      </w:pPr>
    </w:p>
    <w:p w14:paraId="338D9BF8" w14:textId="77777777" w:rsidR="00DF68F5" w:rsidRDefault="00DF68F5" w:rsidP="00DF68F5">
      <w:pPr>
        <w:suppressAutoHyphens/>
        <w:spacing w:after="0" w:line="240" w:lineRule="auto"/>
        <w:jc w:val="both"/>
        <w:rPr>
          <w:rFonts w:eastAsia="Times New Roman"/>
          <w:b/>
          <w:sz w:val="18"/>
          <w:lang w:eastAsia="de-DE"/>
        </w:rPr>
      </w:pPr>
    </w:p>
    <w:p w14:paraId="5AA53BEE" w14:textId="77777777" w:rsidR="00DF68F5" w:rsidRDefault="00DF68F5" w:rsidP="00DF68F5">
      <w:pPr>
        <w:suppressAutoHyphens/>
        <w:spacing w:after="0" w:line="240" w:lineRule="auto"/>
        <w:jc w:val="both"/>
        <w:rPr>
          <w:rFonts w:eastAsia="Times New Roman"/>
          <w:b/>
          <w:sz w:val="18"/>
          <w:lang w:eastAsia="de-DE"/>
        </w:rPr>
      </w:pPr>
    </w:p>
    <w:p w14:paraId="0FF8F434" w14:textId="77777777" w:rsidR="00DF68F5" w:rsidRDefault="00DF68F5" w:rsidP="00DF68F5">
      <w:pPr>
        <w:suppressAutoHyphens/>
        <w:spacing w:after="0" w:line="240" w:lineRule="auto"/>
        <w:jc w:val="both"/>
        <w:rPr>
          <w:rFonts w:eastAsia="Times New Roman"/>
          <w:b/>
          <w:sz w:val="18"/>
          <w:lang w:eastAsia="de-DE"/>
        </w:rPr>
      </w:pPr>
    </w:p>
    <w:p w14:paraId="3F77E28F" w14:textId="77777777" w:rsidR="00DF68F5" w:rsidRPr="00DF68F5" w:rsidRDefault="00DF68F5" w:rsidP="00DF68F5">
      <w:pPr>
        <w:suppressAutoHyphens/>
        <w:spacing w:after="0" w:line="240" w:lineRule="auto"/>
        <w:jc w:val="both"/>
        <w:rPr>
          <w:rFonts w:eastAsia="Times New Roman"/>
          <w:b/>
          <w:sz w:val="18"/>
          <w:lang w:eastAsia="de-DE"/>
        </w:rPr>
      </w:pPr>
      <w:r w:rsidRPr="00DF68F5">
        <w:rPr>
          <w:rFonts w:eastAsia="Times New Roman"/>
          <w:b/>
          <w:sz w:val="18"/>
          <w:lang w:eastAsia="de-DE"/>
        </w:rPr>
        <w:t xml:space="preserve">Weitere Informationen: </w:t>
      </w:r>
      <w:r w:rsidRPr="00DF68F5">
        <w:rPr>
          <w:rFonts w:eastAsia="Times New Roman"/>
          <w:sz w:val="18"/>
          <w:szCs w:val="18"/>
          <w:lang w:eastAsia="de-DE"/>
        </w:rPr>
        <w:t xml:space="preserve">Der </w:t>
      </w:r>
      <w:r w:rsidRPr="00DF68F5">
        <w:rPr>
          <w:rFonts w:eastAsia="Times New Roman"/>
          <w:sz w:val="18"/>
          <w:szCs w:val="18"/>
          <w:u w:val="single"/>
          <w:lang w:eastAsia="de-DE"/>
        </w:rPr>
        <w:t>Deutsche Forstverein</w:t>
      </w:r>
      <w:r w:rsidRPr="00DF68F5">
        <w:rPr>
          <w:rFonts w:eastAsia="Times New Roman"/>
          <w:sz w:val="18"/>
          <w:szCs w:val="18"/>
          <w:lang w:eastAsia="de-DE"/>
        </w:rPr>
        <w:t xml:space="preserve"> ist die älteste Interessenvertretung für Wald und Forstwirtschaft in Deutschland und hat sich zur Aufgabe gemacht, die Zusammenhänge rund um den Wald zu hinterfragen und Denkmodelle für eine gemeinsame Zukunft von Mensch und Wald zu erarbeiten. Vom 17. bis 21. Juni 2015 findet unter dem Motto „Werte. Grenzen. Horizonte.“ die 67. Forstvereinstagung in Flensburg statt. Infos und Anmeldung unter </w:t>
      </w:r>
      <w:hyperlink r:id="rId8" w:history="1">
        <w:r w:rsidRPr="00DF68F5">
          <w:rPr>
            <w:rFonts w:eastAsia="Times New Roman"/>
            <w:color w:val="0000FF"/>
            <w:sz w:val="18"/>
            <w:szCs w:val="18"/>
            <w:u w:val="single"/>
            <w:lang w:eastAsia="de-DE"/>
          </w:rPr>
          <w:t>www.flensburg2015.de</w:t>
        </w:r>
      </w:hyperlink>
      <w:r w:rsidRPr="00DF68F5">
        <w:rPr>
          <w:rFonts w:eastAsia="Times New Roman"/>
          <w:sz w:val="18"/>
          <w:szCs w:val="18"/>
          <w:lang w:eastAsia="de-DE"/>
        </w:rPr>
        <w:t xml:space="preserve">. </w:t>
      </w:r>
    </w:p>
    <w:p w14:paraId="753B5D84" w14:textId="77777777" w:rsidR="00DF68F5" w:rsidRPr="00DF68F5" w:rsidRDefault="00DF68F5" w:rsidP="00DF68F5">
      <w:pPr>
        <w:suppressAutoHyphens/>
        <w:spacing w:after="0" w:line="240" w:lineRule="auto"/>
        <w:jc w:val="both"/>
        <w:rPr>
          <w:rFonts w:eastAsia="Times New Roman"/>
          <w:sz w:val="18"/>
          <w:szCs w:val="18"/>
          <w:lang w:eastAsia="de-DE"/>
        </w:rPr>
      </w:pPr>
    </w:p>
    <w:p w14:paraId="017F7B6E" w14:textId="77777777" w:rsidR="00DF68F5" w:rsidRPr="00DF68F5" w:rsidRDefault="00DF68F5" w:rsidP="00DF68F5">
      <w:pPr>
        <w:suppressAutoHyphens/>
        <w:spacing w:after="0" w:line="240" w:lineRule="auto"/>
        <w:jc w:val="both"/>
        <w:rPr>
          <w:rFonts w:eastAsia="Times New Roman"/>
          <w:sz w:val="18"/>
          <w:szCs w:val="18"/>
          <w:lang w:eastAsia="de-DE"/>
        </w:rPr>
      </w:pPr>
      <w:r w:rsidRPr="00DF68F5">
        <w:rPr>
          <w:rFonts w:eastAsia="Times New Roman"/>
          <w:sz w:val="18"/>
          <w:szCs w:val="18"/>
          <w:lang w:eastAsia="de-DE"/>
        </w:rPr>
        <w:t xml:space="preserve">Bei Fragen wenden Sie sich gerne an: Marcus </w:t>
      </w:r>
      <w:proofErr w:type="spellStart"/>
      <w:r w:rsidRPr="00DF68F5">
        <w:rPr>
          <w:rFonts w:eastAsia="Times New Roman"/>
          <w:sz w:val="18"/>
          <w:szCs w:val="18"/>
          <w:lang w:eastAsia="de-DE"/>
        </w:rPr>
        <w:t>Kühling</w:t>
      </w:r>
      <w:proofErr w:type="spellEnd"/>
      <w:r w:rsidRPr="00DF68F5">
        <w:rPr>
          <w:rFonts w:eastAsia="Times New Roman"/>
          <w:sz w:val="18"/>
          <w:szCs w:val="18"/>
          <w:lang w:eastAsia="de-DE"/>
        </w:rPr>
        <w:t xml:space="preserve">, Geschäftsführer Deutscher Forstverein (DFV), 0177 6033164, </w:t>
      </w:r>
      <w:hyperlink r:id="rId9" w:history="1">
        <w:r w:rsidRPr="00DF68F5">
          <w:rPr>
            <w:rFonts w:eastAsia="Times New Roman"/>
            <w:color w:val="0000FF"/>
            <w:sz w:val="18"/>
            <w:szCs w:val="18"/>
            <w:u w:val="single"/>
            <w:lang w:eastAsia="de-DE"/>
          </w:rPr>
          <w:t>info@forstverein.de</w:t>
        </w:r>
      </w:hyperlink>
      <w:r w:rsidRPr="00DF68F5">
        <w:rPr>
          <w:rFonts w:eastAsia="Times New Roman"/>
          <w:sz w:val="18"/>
          <w:szCs w:val="18"/>
          <w:lang w:eastAsia="de-DE"/>
        </w:rPr>
        <w:t xml:space="preserve">, </w:t>
      </w:r>
      <w:hyperlink r:id="rId10" w:history="1">
        <w:r w:rsidRPr="00DF68F5">
          <w:rPr>
            <w:rFonts w:eastAsia="Times New Roman"/>
            <w:color w:val="0000FF"/>
            <w:sz w:val="18"/>
            <w:szCs w:val="18"/>
            <w:u w:val="single"/>
            <w:lang w:eastAsia="de-DE"/>
          </w:rPr>
          <w:t>www.forstverein.de</w:t>
        </w:r>
      </w:hyperlink>
    </w:p>
    <w:p w14:paraId="12AEE2C9" w14:textId="77777777" w:rsidR="00DF68F5" w:rsidRPr="00DF68F5" w:rsidRDefault="00DF68F5" w:rsidP="00DF68F5">
      <w:pPr>
        <w:suppressAutoHyphens/>
        <w:spacing w:after="0" w:line="240" w:lineRule="auto"/>
        <w:jc w:val="both"/>
        <w:rPr>
          <w:rFonts w:eastAsia="Times New Roman"/>
          <w:sz w:val="18"/>
          <w:szCs w:val="18"/>
          <w:lang w:eastAsia="de-DE"/>
        </w:rPr>
      </w:pPr>
    </w:p>
    <w:p w14:paraId="06FE74BC" w14:textId="6AF64A8F" w:rsidR="00DF68F5" w:rsidRPr="007D0ACA" w:rsidRDefault="00DF68F5" w:rsidP="00DF68F5">
      <w:pPr>
        <w:suppressAutoHyphens/>
        <w:spacing w:after="0" w:line="240" w:lineRule="auto"/>
        <w:jc w:val="both"/>
        <w:rPr>
          <w:sz w:val="20"/>
          <w:szCs w:val="20"/>
        </w:rPr>
      </w:pPr>
      <w:r w:rsidRPr="00DF68F5">
        <w:rPr>
          <w:rFonts w:eastAsia="Times New Roman"/>
          <w:sz w:val="18"/>
          <w:szCs w:val="18"/>
          <w:lang w:eastAsia="de-DE"/>
        </w:rPr>
        <w:t xml:space="preserve">Text und Infos unter </w:t>
      </w:r>
      <w:hyperlink r:id="rId11" w:history="1">
        <w:r w:rsidRPr="00DF68F5">
          <w:rPr>
            <w:rFonts w:eastAsia="Times New Roman"/>
            <w:color w:val="0000FF"/>
            <w:sz w:val="18"/>
            <w:szCs w:val="18"/>
            <w:u w:val="single"/>
            <w:lang w:eastAsia="de-DE"/>
          </w:rPr>
          <w:t>www.presse.flensburg2015.de</w:t>
        </w:r>
      </w:hyperlink>
      <w:r w:rsidRPr="00DF68F5">
        <w:rPr>
          <w:rFonts w:eastAsia="Times New Roman"/>
          <w:sz w:val="18"/>
          <w:szCs w:val="18"/>
          <w:lang w:eastAsia="de-DE"/>
        </w:rPr>
        <w:t>.</w:t>
      </w:r>
    </w:p>
    <w:sectPr w:rsidR="00DF68F5" w:rsidRPr="007D0ACA" w:rsidSect="00EB2539">
      <w:headerReference w:type="default" r:id="rId12"/>
      <w:footerReference w:type="default" r:id="rId13"/>
      <w:type w:val="continuous"/>
      <w:pgSz w:w="11906" w:h="16838" w:code="9"/>
      <w:pgMar w:top="1418" w:right="1418" w:bottom="1134" w:left="1418" w:header="709"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7257" w14:textId="77777777" w:rsidR="00DA6C76" w:rsidRDefault="00DA6C76">
      <w:r>
        <w:separator/>
      </w:r>
    </w:p>
  </w:endnote>
  <w:endnote w:type="continuationSeparator" w:id="0">
    <w:p w14:paraId="231F68E2" w14:textId="77777777" w:rsidR="00DA6C76" w:rsidRDefault="00DA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630" w14:textId="77777777" w:rsidR="00033D63" w:rsidRPr="00175295" w:rsidRDefault="00033D63" w:rsidP="00F6251D">
    <w:pPr>
      <w:tabs>
        <w:tab w:val="center" w:pos="4536"/>
        <w:tab w:val="right" w:pos="9072"/>
      </w:tabs>
      <w:jc w:val="right"/>
      <w:rPr>
        <w:color w:val="808080"/>
        <w:sz w:val="16"/>
        <w:szCs w:val="16"/>
      </w:rPr>
    </w:pPr>
    <w:r w:rsidRPr="00175295">
      <w:rPr>
        <w:color w:val="808080"/>
        <w:sz w:val="16"/>
        <w:szCs w:val="16"/>
      </w:rPr>
      <w:t xml:space="preserve">Seite </w:t>
    </w:r>
    <w:r w:rsidRPr="00175295">
      <w:rPr>
        <w:color w:val="808080"/>
        <w:sz w:val="16"/>
        <w:szCs w:val="16"/>
      </w:rPr>
      <w:fldChar w:fldCharType="begin"/>
    </w:r>
    <w:r w:rsidRPr="00175295">
      <w:rPr>
        <w:color w:val="808080"/>
        <w:sz w:val="16"/>
        <w:szCs w:val="16"/>
      </w:rPr>
      <w:instrText xml:space="preserve"> PAGE </w:instrText>
    </w:r>
    <w:r w:rsidRPr="00175295">
      <w:rPr>
        <w:color w:val="808080"/>
        <w:sz w:val="16"/>
        <w:szCs w:val="16"/>
      </w:rPr>
      <w:fldChar w:fldCharType="separate"/>
    </w:r>
    <w:r w:rsidR="007E6C34">
      <w:rPr>
        <w:noProof/>
        <w:color w:val="808080"/>
        <w:sz w:val="16"/>
        <w:szCs w:val="16"/>
      </w:rPr>
      <w:t>1</w:t>
    </w:r>
    <w:r w:rsidRPr="00175295">
      <w:rPr>
        <w:color w:val="808080"/>
        <w:sz w:val="16"/>
        <w:szCs w:val="16"/>
      </w:rPr>
      <w:fldChar w:fldCharType="end"/>
    </w:r>
    <w:r w:rsidRPr="00175295">
      <w:rPr>
        <w:color w:val="808080"/>
        <w:sz w:val="16"/>
        <w:szCs w:val="16"/>
      </w:rPr>
      <w:t xml:space="preserve"> von </w:t>
    </w:r>
    <w:r w:rsidRPr="00175295">
      <w:rPr>
        <w:color w:val="808080"/>
        <w:sz w:val="16"/>
        <w:szCs w:val="16"/>
      </w:rPr>
      <w:fldChar w:fldCharType="begin"/>
    </w:r>
    <w:r w:rsidRPr="00175295">
      <w:rPr>
        <w:color w:val="808080"/>
        <w:sz w:val="16"/>
        <w:szCs w:val="16"/>
      </w:rPr>
      <w:instrText xml:space="preserve"> NUMPAGES </w:instrText>
    </w:r>
    <w:r w:rsidRPr="00175295">
      <w:rPr>
        <w:color w:val="808080"/>
        <w:sz w:val="16"/>
        <w:szCs w:val="16"/>
      </w:rPr>
      <w:fldChar w:fldCharType="separate"/>
    </w:r>
    <w:r w:rsidR="007E6C34">
      <w:rPr>
        <w:noProof/>
        <w:color w:val="808080"/>
        <w:sz w:val="16"/>
        <w:szCs w:val="16"/>
      </w:rPr>
      <w:t>3</w:t>
    </w:r>
    <w:r w:rsidRPr="00175295">
      <w:rPr>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F872" w14:textId="77777777" w:rsidR="00DA6C76" w:rsidRDefault="00DA6C76">
      <w:r>
        <w:separator/>
      </w:r>
    </w:p>
  </w:footnote>
  <w:footnote w:type="continuationSeparator" w:id="0">
    <w:p w14:paraId="44DC3C6D" w14:textId="77777777" w:rsidR="00DA6C76" w:rsidRDefault="00DA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5C99" w14:textId="6AD62954" w:rsidR="002E73E5" w:rsidRPr="00854E68" w:rsidRDefault="00037E5F" w:rsidP="007376C7">
    <w:pPr>
      <w:pStyle w:val="Kopfzeile"/>
      <w:spacing w:after="0" w:line="240" w:lineRule="auto"/>
      <w:jc w:val="right"/>
      <w:rPr>
        <w:b/>
        <w:color w:val="008000"/>
        <w:sz w:val="20"/>
        <w:szCs w:val="28"/>
      </w:rPr>
    </w:pPr>
    <w:r w:rsidRPr="00854E68">
      <w:rPr>
        <w:noProof/>
        <w:sz w:val="16"/>
        <w:lang w:eastAsia="de-DE"/>
      </w:rPr>
      <w:drawing>
        <wp:anchor distT="0" distB="0" distL="114300" distR="114300" simplePos="0" relativeHeight="251657728" behindDoc="1" locked="0" layoutInCell="1" allowOverlap="1" wp14:anchorId="12BDE3B5" wp14:editId="3315EA9C">
          <wp:simplePos x="0" y="0"/>
          <wp:positionH relativeFrom="column">
            <wp:posOffset>-28575</wp:posOffset>
          </wp:positionH>
          <wp:positionV relativeFrom="paragraph">
            <wp:posOffset>-259080</wp:posOffset>
          </wp:positionV>
          <wp:extent cx="1332230" cy="1261745"/>
          <wp:effectExtent l="0" t="0" r="0" b="8255"/>
          <wp:wrapNone/>
          <wp:docPr id="10" name="Bild 10" descr="FL15 Logo_ mit 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15 Logo_ mit Zusa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221F7" w14:textId="77777777" w:rsidR="001D0DA1" w:rsidRPr="00854E68" w:rsidRDefault="001D0DA1" w:rsidP="001D0DA1">
    <w:pPr>
      <w:pStyle w:val="Kopfzeile"/>
      <w:spacing w:after="0" w:line="240" w:lineRule="auto"/>
      <w:jc w:val="right"/>
      <w:rPr>
        <w:b/>
        <w:color w:val="008000"/>
        <w:sz w:val="20"/>
        <w:szCs w:val="28"/>
      </w:rPr>
    </w:pPr>
  </w:p>
  <w:p w14:paraId="3CDDC60A" w14:textId="77777777" w:rsidR="002E73E5" w:rsidRPr="00854E68" w:rsidRDefault="002E73E5" w:rsidP="001D0DA1">
    <w:pPr>
      <w:pStyle w:val="Kopfzeile"/>
      <w:spacing w:after="0" w:line="240" w:lineRule="auto"/>
      <w:jc w:val="right"/>
      <w:rPr>
        <w:b/>
        <w:color w:val="008000"/>
        <w:sz w:val="20"/>
        <w:szCs w:val="28"/>
      </w:rPr>
    </w:pPr>
  </w:p>
  <w:p w14:paraId="23034826" w14:textId="77777777" w:rsidR="00854E68" w:rsidRDefault="00854E68" w:rsidP="007376C7">
    <w:pPr>
      <w:pStyle w:val="Kopfzeile"/>
      <w:spacing w:after="0" w:line="240" w:lineRule="auto"/>
      <w:jc w:val="right"/>
      <w:rPr>
        <w:b/>
        <w:color w:val="92D050"/>
        <w:sz w:val="28"/>
        <w:szCs w:val="28"/>
      </w:rPr>
    </w:pPr>
  </w:p>
  <w:p w14:paraId="4FF39D77" w14:textId="77777777" w:rsidR="00033D63" w:rsidRPr="00762314" w:rsidRDefault="00E105D4" w:rsidP="007376C7">
    <w:pPr>
      <w:pStyle w:val="Kopfzeile"/>
      <w:spacing w:after="0" w:line="240" w:lineRule="auto"/>
      <w:jc w:val="right"/>
      <w:rPr>
        <w:b/>
        <w:color w:val="808080"/>
        <w:sz w:val="28"/>
        <w:szCs w:val="28"/>
      </w:rPr>
    </w:pPr>
    <w:r>
      <w:rPr>
        <w:b/>
        <w:color w:val="808080"/>
        <w:sz w:val="28"/>
        <w:szCs w:val="28"/>
      </w:rPr>
      <w:t>Deutscher Forstverein e.V.</w:t>
    </w:r>
  </w:p>
  <w:p w14:paraId="4FECB8E5" w14:textId="77777777" w:rsidR="004C2663" w:rsidRPr="00762314" w:rsidRDefault="00E105D4" w:rsidP="002E73E5">
    <w:pPr>
      <w:pStyle w:val="Kopfzeile"/>
      <w:pBdr>
        <w:bottom w:val="single" w:sz="4" w:space="1" w:color="auto"/>
      </w:pBdr>
      <w:tabs>
        <w:tab w:val="left" w:pos="1440"/>
      </w:tabs>
      <w:spacing w:after="0" w:line="240" w:lineRule="auto"/>
      <w:jc w:val="right"/>
      <w:rPr>
        <w:b/>
        <w:color w:val="808080"/>
      </w:rPr>
    </w:pPr>
    <w:r>
      <w:rPr>
        <w:b/>
        <w:color w:val="808080"/>
      </w:rPr>
      <w:t>Pressemitteilung</w:t>
    </w:r>
  </w:p>
  <w:p w14:paraId="477DFACA" w14:textId="77777777" w:rsidR="004C2663" w:rsidRDefault="004C2663" w:rsidP="004C2663">
    <w:pPr>
      <w:pStyle w:val="Kopfzeile"/>
      <w:jc w:val="right"/>
      <w:rPr>
        <w:b/>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8B8"/>
    <w:multiLevelType w:val="hybridMultilevel"/>
    <w:tmpl w:val="E5A806EE"/>
    <w:lvl w:ilvl="0" w:tplc="EFDECAC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ED684A"/>
    <w:multiLevelType w:val="hybridMultilevel"/>
    <w:tmpl w:val="3600F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0F6CBD"/>
    <w:multiLevelType w:val="hybridMultilevel"/>
    <w:tmpl w:val="B8481912"/>
    <w:lvl w:ilvl="0" w:tplc="EFDECAC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470182"/>
    <w:multiLevelType w:val="hybridMultilevel"/>
    <w:tmpl w:val="F54AB914"/>
    <w:lvl w:ilvl="0" w:tplc="2312B33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648"/>
        </w:tabs>
        <w:ind w:left="648" w:hanging="360"/>
      </w:pPr>
      <w:rPr>
        <w:rFonts w:ascii="Courier New" w:hAnsi="Courier New" w:cs="Courier New" w:hint="default"/>
      </w:rPr>
    </w:lvl>
    <w:lvl w:ilvl="2" w:tplc="04070005" w:tentative="1">
      <w:start w:val="1"/>
      <w:numFmt w:val="bullet"/>
      <w:lvlText w:val=""/>
      <w:lvlJc w:val="left"/>
      <w:pPr>
        <w:tabs>
          <w:tab w:val="num" w:pos="1368"/>
        </w:tabs>
        <w:ind w:left="1368" w:hanging="360"/>
      </w:pPr>
      <w:rPr>
        <w:rFonts w:ascii="Wingdings" w:hAnsi="Wingdings" w:hint="default"/>
      </w:rPr>
    </w:lvl>
    <w:lvl w:ilvl="3" w:tplc="04070001" w:tentative="1">
      <w:start w:val="1"/>
      <w:numFmt w:val="bullet"/>
      <w:lvlText w:val=""/>
      <w:lvlJc w:val="left"/>
      <w:pPr>
        <w:tabs>
          <w:tab w:val="num" w:pos="2088"/>
        </w:tabs>
        <w:ind w:left="2088" w:hanging="360"/>
      </w:pPr>
      <w:rPr>
        <w:rFonts w:ascii="Symbol" w:hAnsi="Symbol" w:hint="default"/>
      </w:rPr>
    </w:lvl>
    <w:lvl w:ilvl="4" w:tplc="04070003" w:tentative="1">
      <w:start w:val="1"/>
      <w:numFmt w:val="bullet"/>
      <w:lvlText w:val="o"/>
      <w:lvlJc w:val="left"/>
      <w:pPr>
        <w:tabs>
          <w:tab w:val="num" w:pos="2808"/>
        </w:tabs>
        <w:ind w:left="2808" w:hanging="360"/>
      </w:pPr>
      <w:rPr>
        <w:rFonts w:ascii="Courier New" w:hAnsi="Courier New" w:cs="Courier New" w:hint="default"/>
      </w:rPr>
    </w:lvl>
    <w:lvl w:ilvl="5" w:tplc="04070005" w:tentative="1">
      <w:start w:val="1"/>
      <w:numFmt w:val="bullet"/>
      <w:lvlText w:val=""/>
      <w:lvlJc w:val="left"/>
      <w:pPr>
        <w:tabs>
          <w:tab w:val="num" w:pos="3528"/>
        </w:tabs>
        <w:ind w:left="3528" w:hanging="360"/>
      </w:pPr>
      <w:rPr>
        <w:rFonts w:ascii="Wingdings" w:hAnsi="Wingdings" w:hint="default"/>
      </w:rPr>
    </w:lvl>
    <w:lvl w:ilvl="6" w:tplc="04070001" w:tentative="1">
      <w:start w:val="1"/>
      <w:numFmt w:val="bullet"/>
      <w:lvlText w:val=""/>
      <w:lvlJc w:val="left"/>
      <w:pPr>
        <w:tabs>
          <w:tab w:val="num" w:pos="4248"/>
        </w:tabs>
        <w:ind w:left="4248" w:hanging="360"/>
      </w:pPr>
      <w:rPr>
        <w:rFonts w:ascii="Symbol" w:hAnsi="Symbol" w:hint="default"/>
      </w:rPr>
    </w:lvl>
    <w:lvl w:ilvl="7" w:tplc="04070003" w:tentative="1">
      <w:start w:val="1"/>
      <w:numFmt w:val="bullet"/>
      <w:lvlText w:val="o"/>
      <w:lvlJc w:val="left"/>
      <w:pPr>
        <w:tabs>
          <w:tab w:val="num" w:pos="4968"/>
        </w:tabs>
        <w:ind w:left="4968" w:hanging="360"/>
      </w:pPr>
      <w:rPr>
        <w:rFonts w:ascii="Courier New" w:hAnsi="Courier New" w:cs="Courier New" w:hint="default"/>
      </w:rPr>
    </w:lvl>
    <w:lvl w:ilvl="8" w:tplc="04070005" w:tentative="1">
      <w:start w:val="1"/>
      <w:numFmt w:val="bullet"/>
      <w:lvlText w:val=""/>
      <w:lvlJc w:val="left"/>
      <w:pPr>
        <w:tabs>
          <w:tab w:val="num" w:pos="5688"/>
        </w:tabs>
        <w:ind w:left="5688" w:hanging="360"/>
      </w:pPr>
      <w:rPr>
        <w:rFonts w:ascii="Wingdings" w:hAnsi="Wingdings" w:hint="default"/>
      </w:rPr>
    </w:lvl>
  </w:abstractNum>
  <w:abstractNum w:abstractNumId="4">
    <w:nsid w:val="21740BD9"/>
    <w:multiLevelType w:val="hybridMultilevel"/>
    <w:tmpl w:val="503ED9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7B73FC8"/>
    <w:multiLevelType w:val="hybridMultilevel"/>
    <w:tmpl w:val="6CDC8FD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CCD77C3"/>
    <w:multiLevelType w:val="hybridMultilevel"/>
    <w:tmpl w:val="7EEE1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A547834"/>
    <w:multiLevelType w:val="hybridMultilevel"/>
    <w:tmpl w:val="7ACE9B88"/>
    <w:lvl w:ilvl="0" w:tplc="EFDECAC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A35A71"/>
    <w:multiLevelType w:val="hybridMultilevel"/>
    <w:tmpl w:val="86F4D8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2083F60"/>
    <w:multiLevelType w:val="hybridMultilevel"/>
    <w:tmpl w:val="1862EC24"/>
    <w:lvl w:ilvl="0" w:tplc="E3B09AA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0">
    <w:nsid w:val="56216C6C"/>
    <w:multiLevelType w:val="hybridMultilevel"/>
    <w:tmpl w:val="19508B62"/>
    <w:lvl w:ilvl="0" w:tplc="CF3819C0">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8726756"/>
    <w:multiLevelType w:val="hybridMultilevel"/>
    <w:tmpl w:val="333C0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9DD4056"/>
    <w:multiLevelType w:val="hybridMultilevel"/>
    <w:tmpl w:val="F51CD0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C380F47"/>
    <w:multiLevelType w:val="multilevel"/>
    <w:tmpl w:val="F54AB91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648"/>
        </w:tabs>
        <w:ind w:left="648" w:hanging="360"/>
      </w:pPr>
      <w:rPr>
        <w:rFonts w:ascii="Courier New" w:hAnsi="Courier New" w:cs="Courier New" w:hint="default"/>
      </w:rPr>
    </w:lvl>
    <w:lvl w:ilvl="2">
      <w:start w:val="1"/>
      <w:numFmt w:val="bullet"/>
      <w:lvlText w:val=""/>
      <w:lvlJc w:val="left"/>
      <w:pPr>
        <w:tabs>
          <w:tab w:val="num" w:pos="1368"/>
        </w:tabs>
        <w:ind w:left="1368" w:hanging="360"/>
      </w:pPr>
      <w:rPr>
        <w:rFonts w:ascii="Wingdings" w:hAnsi="Wingding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o"/>
      <w:lvlJc w:val="left"/>
      <w:pPr>
        <w:tabs>
          <w:tab w:val="num" w:pos="2808"/>
        </w:tabs>
        <w:ind w:left="2808" w:hanging="360"/>
      </w:pPr>
      <w:rPr>
        <w:rFonts w:ascii="Courier New" w:hAnsi="Courier New" w:cs="Courier New" w:hint="default"/>
      </w:rPr>
    </w:lvl>
    <w:lvl w:ilvl="5">
      <w:start w:val="1"/>
      <w:numFmt w:val="bullet"/>
      <w:lvlText w:val=""/>
      <w:lvlJc w:val="left"/>
      <w:pPr>
        <w:tabs>
          <w:tab w:val="num" w:pos="3528"/>
        </w:tabs>
        <w:ind w:left="3528" w:hanging="360"/>
      </w:pPr>
      <w:rPr>
        <w:rFonts w:ascii="Wingdings" w:hAnsi="Wingdings" w:hint="default"/>
      </w:rPr>
    </w:lvl>
    <w:lvl w:ilvl="6">
      <w:start w:val="1"/>
      <w:numFmt w:val="bullet"/>
      <w:lvlText w:val=""/>
      <w:lvlJc w:val="left"/>
      <w:pPr>
        <w:tabs>
          <w:tab w:val="num" w:pos="4248"/>
        </w:tabs>
        <w:ind w:left="4248" w:hanging="360"/>
      </w:pPr>
      <w:rPr>
        <w:rFonts w:ascii="Symbol" w:hAnsi="Symbol" w:hint="default"/>
      </w:rPr>
    </w:lvl>
    <w:lvl w:ilvl="7">
      <w:start w:val="1"/>
      <w:numFmt w:val="bullet"/>
      <w:lvlText w:val="o"/>
      <w:lvlJc w:val="left"/>
      <w:pPr>
        <w:tabs>
          <w:tab w:val="num" w:pos="4968"/>
        </w:tabs>
        <w:ind w:left="4968" w:hanging="360"/>
      </w:pPr>
      <w:rPr>
        <w:rFonts w:ascii="Courier New" w:hAnsi="Courier New" w:cs="Courier New" w:hint="default"/>
      </w:rPr>
    </w:lvl>
    <w:lvl w:ilvl="8">
      <w:start w:val="1"/>
      <w:numFmt w:val="bullet"/>
      <w:lvlText w:val=""/>
      <w:lvlJc w:val="left"/>
      <w:pPr>
        <w:tabs>
          <w:tab w:val="num" w:pos="5688"/>
        </w:tabs>
        <w:ind w:left="5688" w:hanging="360"/>
      </w:pPr>
      <w:rPr>
        <w:rFonts w:ascii="Wingdings" w:hAnsi="Wingdings" w:hint="default"/>
      </w:rPr>
    </w:lvl>
  </w:abstractNum>
  <w:abstractNum w:abstractNumId="14">
    <w:nsid w:val="68DC0477"/>
    <w:multiLevelType w:val="hybridMultilevel"/>
    <w:tmpl w:val="D06E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967509E"/>
    <w:multiLevelType w:val="hybridMultilevel"/>
    <w:tmpl w:val="2DC8A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DCF788A"/>
    <w:multiLevelType w:val="hybridMultilevel"/>
    <w:tmpl w:val="2D407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40B1137"/>
    <w:multiLevelType w:val="hybridMultilevel"/>
    <w:tmpl w:val="78AE2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161BDC"/>
    <w:multiLevelType w:val="hybridMultilevel"/>
    <w:tmpl w:val="10FC069C"/>
    <w:lvl w:ilvl="0" w:tplc="B644BFC8">
      <w:numFmt w:val="bullet"/>
      <w:lvlText w:val=""/>
      <w:lvlJc w:val="left"/>
      <w:pPr>
        <w:tabs>
          <w:tab w:val="num" w:pos="623"/>
        </w:tabs>
        <w:ind w:left="623"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A6B2557"/>
    <w:multiLevelType w:val="hybridMultilevel"/>
    <w:tmpl w:val="59243AFA"/>
    <w:lvl w:ilvl="0" w:tplc="2312B330">
      <w:start w:val="1"/>
      <w:numFmt w:val="bullet"/>
      <w:lvlText w:val=""/>
      <w:lvlJc w:val="left"/>
      <w:pPr>
        <w:tabs>
          <w:tab w:val="num" w:pos="720"/>
        </w:tabs>
        <w:ind w:left="720" w:hanging="360"/>
      </w:pPr>
      <w:rPr>
        <w:rFonts w:ascii="Symbol" w:hAnsi="Symbol"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AB30AE9"/>
    <w:multiLevelType w:val="hybridMultilevel"/>
    <w:tmpl w:val="6E4E0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8"/>
  </w:num>
  <w:num w:numId="4">
    <w:abstractNumId w:val="10"/>
  </w:num>
  <w:num w:numId="5">
    <w:abstractNumId w:val="19"/>
  </w:num>
  <w:num w:numId="6">
    <w:abstractNumId w:val="2"/>
  </w:num>
  <w:num w:numId="7">
    <w:abstractNumId w:val="0"/>
  </w:num>
  <w:num w:numId="8">
    <w:abstractNumId w:val="7"/>
  </w:num>
  <w:num w:numId="9">
    <w:abstractNumId w:val="1"/>
  </w:num>
  <w:num w:numId="10">
    <w:abstractNumId w:val="16"/>
  </w:num>
  <w:num w:numId="11">
    <w:abstractNumId w:val="6"/>
  </w:num>
  <w:num w:numId="12">
    <w:abstractNumId w:val="20"/>
  </w:num>
  <w:num w:numId="13">
    <w:abstractNumId w:val="14"/>
  </w:num>
  <w:num w:numId="14">
    <w:abstractNumId w:val="15"/>
  </w:num>
  <w:num w:numId="15">
    <w:abstractNumId w:val="9"/>
  </w:num>
  <w:num w:numId="16">
    <w:abstractNumId w:val="17"/>
  </w:num>
  <w:num w:numId="17">
    <w:abstractNumId w:val="12"/>
  </w:num>
  <w:num w:numId="18">
    <w:abstractNumId w:val="4"/>
  </w:num>
  <w:num w:numId="19">
    <w:abstractNumId w:val="1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82"/>
    <w:rsid w:val="000037DB"/>
    <w:rsid w:val="00026434"/>
    <w:rsid w:val="00033D63"/>
    <w:rsid w:val="00037E5F"/>
    <w:rsid w:val="00045960"/>
    <w:rsid w:val="00052E33"/>
    <w:rsid w:val="000531AC"/>
    <w:rsid w:val="00067E1B"/>
    <w:rsid w:val="00072A11"/>
    <w:rsid w:val="000870D8"/>
    <w:rsid w:val="000B3C81"/>
    <w:rsid w:val="000B5A7A"/>
    <w:rsid w:val="000D2915"/>
    <w:rsid w:val="000D424E"/>
    <w:rsid w:val="000F1495"/>
    <w:rsid w:val="00113BB5"/>
    <w:rsid w:val="00123B82"/>
    <w:rsid w:val="00130F0A"/>
    <w:rsid w:val="00146025"/>
    <w:rsid w:val="00175295"/>
    <w:rsid w:val="00196BBB"/>
    <w:rsid w:val="001A5F66"/>
    <w:rsid w:val="001B36BE"/>
    <w:rsid w:val="001D0DA1"/>
    <w:rsid w:val="001E4B3A"/>
    <w:rsid w:val="00200030"/>
    <w:rsid w:val="002223D7"/>
    <w:rsid w:val="00233887"/>
    <w:rsid w:val="00246C27"/>
    <w:rsid w:val="00251762"/>
    <w:rsid w:val="002979E4"/>
    <w:rsid w:val="002B0A15"/>
    <w:rsid w:val="002B3C0D"/>
    <w:rsid w:val="002D6746"/>
    <w:rsid w:val="002E73E5"/>
    <w:rsid w:val="0030298B"/>
    <w:rsid w:val="0031682D"/>
    <w:rsid w:val="00333593"/>
    <w:rsid w:val="00345A12"/>
    <w:rsid w:val="00346180"/>
    <w:rsid w:val="00360874"/>
    <w:rsid w:val="00366A82"/>
    <w:rsid w:val="00370633"/>
    <w:rsid w:val="00390FD1"/>
    <w:rsid w:val="00393217"/>
    <w:rsid w:val="003B0EDE"/>
    <w:rsid w:val="003B1704"/>
    <w:rsid w:val="003C2B9B"/>
    <w:rsid w:val="003C6986"/>
    <w:rsid w:val="003E6397"/>
    <w:rsid w:val="00416377"/>
    <w:rsid w:val="00431694"/>
    <w:rsid w:val="00433F0F"/>
    <w:rsid w:val="00451857"/>
    <w:rsid w:val="0047186E"/>
    <w:rsid w:val="004745A2"/>
    <w:rsid w:val="00476606"/>
    <w:rsid w:val="00491EC5"/>
    <w:rsid w:val="00495A69"/>
    <w:rsid w:val="00497A7B"/>
    <w:rsid w:val="004A0B92"/>
    <w:rsid w:val="004B2B36"/>
    <w:rsid w:val="004B6432"/>
    <w:rsid w:val="004C2663"/>
    <w:rsid w:val="004D0151"/>
    <w:rsid w:val="004D110D"/>
    <w:rsid w:val="004D48C2"/>
    <w:rsid w:val="005004D0"/>
    <w:rsid w:val="005115B5"/>
    <w:rsid w:val="0056488D"/>
    <w:rsid w:val="005A0E0E"/>
    <w:rsid w:val="005C1E71"/>
    <w:rsid w:val="005C2BD1"/>
    <w:rsid w:val="005C795C"/>
    <w:rsid w:val="005F247F"/>
    <w:rsid w:val="005F385C"/>
    <w:rsid w:val="00601560"/>
    <w:rsid w:val="006029E8"/>
    <w:rsid w:val="00610675"/>
    <w:rsid w:val="00636D5B"/>
    <w:rsid w:val="00656955"/>
    <w:rsid w:val="006652BB"/>
    <w:rsid w:val="00691621"/>
    <w:rsid w:val="00692B0D"/>
    <w:rsid w:val="006A2EB8"/>
    <w:rsid w:val="006C2315"/>
    <w:rsid w:val="006C6F87"/>
    <w:rsid w:val="006D1E21"/>
    <w:rsid w:val="006D2AED"/>
    <w:rsid w:val="006D5D1F"/>
    <w:rsid w:val="0073346F"/>
    <w:rsid w:val="00736502"/>
    <w:rsid w:val="007376C7"/>
    <w:rsid w:val="00753DAD"/>
    <w:rsid w:val="00762314"/>
    <w:rsid w:val="00763ED5"/>
    <w:rsid w:val="007809CA"/>
    <w:rsid w:val="0078177C"/>
    <w:rsid w:val="007826EE"/>
    <w:rsid w:val="007A3E0C"/>
    <w:rsid w:val="007B0FCA"/>
    <w:rsid w:val="007B6A78"/>
    <w:rsid w:val="007D08A4"/>
    <w:rsid w:val="007D08DF"/>
    <w:rsid w:val="007D0ACA"/>
    <w:rsid w:val="007E6C34"/>
    <w:rsid w:val="007E781C"/>
    <w:rsid w:val="007F7AAA"/>
    <w:rsid w:val="0080174D"/>
    <w:rsid w:val="00803175"/>
    <w:rsid w:val="00815ED8"/>
    <w:rsid w:val="008175F1"/>
    <w:rsid w:val="00826471"/>
    <w:rsid w:val="00854E68"/>
    <w:rsid w:val="0086445C"/>
    <w:rsid w:val="00871BEF"/>
    <w:rsid w:val="00882160"/>
    <w:rsid w:val="00883721"/>
    <w:rsid w:val="008B693F"/>
    <w:rsid w:val="008B6EBB"/>
    <w:rsid w:val="008C11ED"/>
    <w:rsid w:val="008C680F"/>
    <w:rsid w:val="008D616B"/>
    <w:rsid w:val="008E49C3"/>
    <w:rsid w:val="00906376"/>
    <w:rsid w:val="00912074"/>
    <w:rsid w:val="00931828"/>
    <w:rsid w:val="00934B48"/>
    <w:rsid w:val="009474BA"/>
    <w:rsid w:val="009566BE"/>
    <w:rsid w:val="00980DBC"/>
    <w:rsid w:val="00987DCF"/>
    <w:rsid w:val="009955BC"/>
    <w:rsid w:val="009B7CF3"/>
    <w:rsid w:val="009C26F6"/>
    <w:rsid w:val="009C2940"/>
    <w:rsid w:val="009C61F7"/>
    <w:rsid w:val="009D71AE"/>
    <w:rsid w:val="009F0E07"/>
    <w:rsid w:val="009F5752"/>
    <w:rsid w:val="009F5A82"/>
    <w:rsid w:val="009F7831"/>
    <w:rsid w:val="00A20B98"/>
    <w:rsid w:val="00A55070"/>
    <w:rsid w:val="00A74CC8"/>
    <w:rsid w:val="00AA2835"/>
    <w:rsid w:val="00AB219F"/>
    <w:rsid w:val="00AC2F45"/>
    <w:rsid w:val="00AC5259"/>
    <w:rsid w:val="00AC7EEA"/>
    <w:rsid w:val="00AD1D1A"/>
    <w:rsid w:val="00AE2925"/>
    <w:rsid w:val="00AF2F18"/>
    <w:rsid w:val="00AF385D"/>
    <w:rsid w:val="00B1054C"/>
    <w:rsid w:val="00B11031"/>
    <w:rsid w:val="00B1155A"/>
    <w:rsid w:val="00B145FE"/>
    <w:rsid w:val="00B200F2"/>
    <w:rsid w:val="00B21BAF"/>
    <w:rsid w:val="00B54BF1"/>
    <w:rsid w:val="00B56688"/>
    <w:rsid w:val="00B57ECB"/>
    <w:rsid w:val="00B62B27"/>
    <w:rsid w:val="00B63EE2"/>
    <w:rsid w:val="00B724D6"/>
    <w:rsid w:val="00B800C6"/>
    <w:rsid w:val="00B86A27"/>
    <w:rsid w:val="00B877E4"/>
    <w:rsid w:val="00B91FAE"/>
    <w:rsid w:val="00BD2868"/>
    <w:rsid w:val="00BD4BDF"/>
    <w:rsid w:val="00BE2A44"/>
    <w:rsid w:val="00BF3216"/>
    <w:rsid w:val="00BF6D65"/>
    <w:rsid w:val="00C175A3"/>
    <w:rsid w:val="00C270CC"/>
    <w:rsid w:val="00C376FE"/>
    <w:rsid w:val="00C5627E"/>
    <w:rsid w:val="00C603B4"/>
    <w:rsid w:val="00CA504B"/>
    <w:rsid w:val="00CC7883"/>
    <w:rsid w:val="00CE4937"/>
    <w:rsid w:val="00D07436"/>
    <w:rsid w:val="00D13C26"/>
    <w:rsid w:val="00D254CC"/>
    <w:rsid w:val="00D50439"/>
    <w:rsid w:val="00D50F89"/>
    <w:rsid w:val="00D53DC3"/>
    <w:rsid w:val="00D56CDD"/>
    <w:rsid w:val="00D66617"/>
    <w:rsid w:val="00D73F1F"/>
    <w:rsid w:val="00D7550A"/>
    <w:rsid w:val="00D837DB"/>
    <w:rsid w:val="00D94854"/>
    <w:rsid w:val="00D97347"/>
    <w:rsid w:val="00DA6C76"/>
    <w:rsid w:val="00DB4CBB"/>
    <w:rsid w:val="00DC140D"/>
    <w:rsid w:val="00DC621D"/>
    <w:rsid w:val="00DC751E"/>
    <w:rsid w:val="00DF06EC"/>
    <w:rsid w:val="00DF446E"/>
    <w:rsid w:val="00DF68F5"/>
    <w:rsid w:val="00E00485"/>
    <w:rsid w:val="00E06B48"/>
    <w:rsid w:val="00E105D4"/>
    <w:rsid w:val="00E201DD"/>
    <w:rsid w:val="00E27017"/>
    <w:rsid w:val="00E34A1B"/>
    <w:rsid w:val="00E90611"/>
    <w:rsid w:val="00E95D15"/>
    <w:rsid w:val="00EA5EA4"/>
    <w:rsid w:val="00EB2539"/>
    <w:rsid w:val="00EB4D2A"/>
    <w:rsid w:val="00EC2727"/>
    <w:rsid w:val="00ED4F46"/>
    <w:rsid w:val="00F06FBE"/>
    <w:rsid w:val="00F24357"/>
    <w:rsid w:val="00F24394"/>
    <w:rsid w:val="00F416BA"/>
    <w:rsid w:val="00F45DE1"/>
    <w:rsid w:val="00F53A21"/>
    <w:rsid w:val="00F617A0"/>
    <w:rsid w:val="00F6251D"/>
    <w:rsid w:val="00F67C0B"/>
    <w:rsid w:val="00F806C4"/>
    <w:rsid w:val="00F82DCA"/>
    <w:rsid w:val="00FB5848"/>
    <w:rsid w:val="00FC38E1"/>
    <w:rsid w:val="00FC7C2B"/>
    <w:rsid w:val="00FD7830"/>
    <w:rsid w:val="00FF54EB"/>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B82"/>
    <w:pPr>
      <w:spacing w:after="200" w:line="276" w:lineRule="auto"/>
    </w:pPr>
    <w:rPr>
      <w:rFonts w:ascii="Arial" w:eastAsia="SimHei" w:hAnsi="Arial" w:cs="Arial"/>
      <w:sz w:val="22"/>
      <w:szCs w:val="22"/>
      <w:lang w:eastAsia="zh-CN"/>
    </w:rPr>
  </w:style>
  <w:style w:type="paragraph" w:styleId="berschrift4">
    <w:name w:val="heading 4"/>
    <w:basedOn w:val="Standard"/>
    <w:next w:val="Standard"/>
    <w:qFormat/>
    <w:rsid w:val="00D50F89"/>
    <w:pPr>
      <w:keepNext/>
      <w:spacing w:after="160"/>
      <w:ind w:right="-284"/>
      <w:outlineLvl w:val="3"/>
    </w:pPr>
    <w:rPr>
      <w:color w:val="008000"/>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0F89"/>
    <w:pPr>
      <w:tabs>
        <w:tab w:val="center" w:pos="4536"/>
        <w:tab w:val="right" w:pos="9072"/>
      </w:tabs>
    </w:pPr>
  </w:style>
  <w:style w:type="paragraph" w:styleId="Fuzeile">
    <w:name w:val="footer"/>
    <w:basedOn w:val="Standard"/>
    <w:rsid w:val="00D50F89"/>
    <w:pPr>
      <w:tabs>
        <w:tab w:val="center" w:pos="4536"/>
        <w:tab w:val="right" w:pos="9072"/>
      </w:tabs>
    </w:pPr>
  </w:style>
  <w:style w:type="paragraph" w:customStyle="1" w:styleId="freieform">
    <w:name w:val="freieform"/>
    <w:basedOn w:val="Standard"/>
    <w:rsid w:val="00491EC5"/>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Hyperlink">
    <w:name w:val="Hyperlink"/>
    <w:rsid w:val="00AA2835"/>
    <w:rPr>
      <w:color w:val="0563C1"/>
      <w:u w:val="single"/>
    </w:rPr>
  </w:style>
  <w:style w:type="paragraph" w:styleId="Sprechblasentext">
    <w:name w:val="Balloon Text"/>
    <w:basedOn w:val="Standard"/>
    <w:link w:val="SprechblasentextZchn"/>
    <w:rsid w:val="00F806C4"/>
    <w:pPr>
      <w:spacing w:after="0" w:line="240" w:lineRule="auto"/>
    </w:pPr>
    <w:rPr>
      <w:rFonts w:ascii="Segoe UI" w:hAnsi="Segoe UI" w:cs="Segoe UI"/>
      <w:sz w:val="18"/>
      <w:szCs w:val="18"/>
    </w:rPr>
  </w:style>
  <w:style w:type="character" w:customStyle="1" w:styleId="SprechblasentextZchn">
    <w:name w:val="Sprechblasentext Zchn"/>
    <w:link w:val="Sprechblasentext"/>
    <w:rsid w:val="00F806C4"/>
    <w:rPr>
      <w:rFonts w:ascii="Segoe UI" w:eastAsia="SimHei"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3B82"/>
    <w:pPr>
      <w:spacing w:after="200" w:line="276" w:lineRule="auto"/>
    </w:pPr>
    <w:rPr>
      <w:rFonts w:ascii="Arial" w:eastAsia="SimHei" w:hAnsi="Arial" w:cs="Arial"/>
      <w:sz w:val="22"/>
      <w:szCs w:val="22"/>
      <w:lang w:eastAsia="zh-CN"/>
    </w:rPr>
  </w:style>
  <w:style w:type="paragraph" w:styleId="berschrift4">
    <w:name w:val="heading 4"/>
    <w:basedOn w:val="Standard"/>
    <w:next w:val="Standard"/>
    <w:qFormat/>
    <w:rsid w:val="00D50F89"/>
    <w:pPr>
      <w:keepNext/>
      <w:spacing w:after="160"/>
      <w:ind w:right="-284"/>
      <w:outlineLvl w:val="3"/>
    </w:pPr>
    <w:rPr>
      <w:color w:val="008000"/>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0F89"/>
    <w:pPr>
      <w:tabs>
        <w:tab w:val="center" w:pos="4536"/>
        <w:tab w:val="right" w:pos="9072"/>
      </w:tabs>
    </w:pPr>
  </w:style>
  <w:style w:type="paragraph" w:styleId="Fuzeile">
    <w:name w:val="footer"/>
    <w:basedOn w:val="Standard"/>
    <w:rsid w:val="00D50F89"/>
    <w:pPr>
      <w:tabs>
        <w:tab w:val="center" w:pos="4536"/>
        <w:tab w:val="right" w:pos="9072"/>
      </w:tabs>
    </w:pPr>
  </w:style>
  <w:style w:type="paragraph" w:customStyle="1" w:styleId="freieform">
    <w:name w:val="freieform"/>
    <w:basedOn w:val="Standard"/>
    <w:rsid w:val="00491EC5"/>
    <w:pPr>
      <w:spacing w:before="100" w:beforeAutospacing="1" w:after="100" w:afterAutospacing="1" w:line="240" w:lineRule="auto"/>
    </w:pPr>
    <w:rPr>
      <w:rFonts w:ascii="Times New Roman" w:eastAsia="Calibri" w:hAnsi="Times New Roman" w:cs="Times New Roman"/>
      <w:sz w:val="24"/>
      <w:szCs w:val="24"/>
      <w:lang w:eastAsia="de-DE"/>
    </w:rPr>
  </w:style>
  <w:style w:type="character" w:styleId="Hyperlink">
    <w:name w:val="Hyperlink"/>
    <w:rsid w:val="00AA2835"/>
    <w:rPr>
      <w:color w:val="0563C1"/>
      <w:u w:val="single"/>
    </w:rPr>
  </w:style>
  <w:style w:type="paragraph" w:styleId="Sprechblasentext">
    <w:name w:val="Balloon Text"/>
    <w:basedOn w:val="Standard"/>
    <w:link w:val="SprechblasentextZchn"/>
    <w:rsid w:val="00F806C4"/>
    <w:pPr>
      <w:spacing w:after="0" w:line="240" w:lineRule="auto"/>
    </w:pPr>
    <w:rPr>
      <w:rFonts w:ascii="Segoe UI" w:hAnsi="Segoe UI" w:cs="Segoe UI"/>
      <w:sz w:val="18"/>
      <w:szCs w:val="18"/>
    </w:rPr>
  </w:style>
  <w:style w:type="character" w:customStyle="1" w:styleId="SprechblasentextZchn">
    <w:name w:val="Sprechblasentext Zchn"/>
    <w:link w:val="Sprechblasentext"/>
    <w:rsid w:val="00F806C4"/>
    <w:rPr>
      <w:rFonts w:ascii="Segoe UI" w:eastAsia="SimHe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5235">
      <w:bodyDiv w:val="1"/>
      <w:marLeft w:val="0"/>
      <w:marRight w:val="0"/>
      <w:marTop w:val="0"/>
      <w:marBottom w:val="0"/>
      <w:divBdr>
        <w:top w:val="none" w:sz="0" w:space="0" w:color="auto"/>
        <w:left w:val="none" w:sz="0" w:space="0" w:color="auto"/>
        <w:bottom w:val="none" w:sz="0" w:space="0" w:color="auto"/>
        <w:right w:val="none" w:sz="0" w:space="0" w:color="auto"/>
      </w:divBdr>
    </w:div>
    <w:div w:id="1581676633">
      <w:bodyDiv w:val="1"/>
      <w:marLeft w:val="0"/>
      <w:marRight w:val="0"/>
      <w:marTop w:val="0"/>
      <w:marBottom w:val="0"/>
      <w:divBdr>
        <w:top w:val="none" w:sz="0" w:space="0" w:color="auto"/>
        <w:left w:val="none" w:sz="0" w:space="0" w:color="auto"/>
        <w:bottom w:val="none" w:sz="0" w:space="0" w:color="auto"/>
        <w:right w:val="none" w:sz="0" w:space="0" w:color="auto"/>
      </w:divBdr>
    </w:div>
    <w:div w:id="162287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ensburg2015.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sse.flensburg2015.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stverein.de" TargetMode="External"/><Relationship Id="rId4" Type="http://schemas.openxmlformats.org/officeDocument/2006/relationships/settings" Target="settings.xml"/><Relationship Id="rId9" Type="http://schemas.openxmlformats.org/officeDocument/2006/relationships/hyperlink" Target="mailto:info@forstvere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aktenplan\Vorlagen\DFVWR13Schreib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DFVWR13Schreiben</Template>
  <TotalTime>0</TotalTime>
  <Pages>3</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Büsgenweg 1</vt:lpstr>
    </vt:vector>
  </TitlesOfParts>
  <Company>Microsoft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Büsgenweg 1</dc:title>
  <dc:creator>Marcus Kühling</dc:creator>
  <cp:lastModifiedBy>Christine</cp:lastModifiedBy>
  <cp:revision>2</cp:revision>
  <cp:lastPrinted>2015-06-11T18:31:00Z</cp:lastPrinted>
  <dcterms:created xsi:type="dcterms:W3CDTF">2015-06-18T07:02:00Z</dcterms:created>
  <dcterms:modified xsi:type="dcterms:W3CDTF">2015-06-18T07:02:00Z</dcterms:modified>
</cp:coreProperties>
</file>